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A1AE3" w14:textId="77777777" w:rsidR="00897499" w:rsidRDefault="00897499" w:rsidP="00897499">
      <w:pPr>
        <w:jc w:val="center"/>
        <w:rPr>
          <w:b/>
          <w:szCs w:val="28"/>
        </w:rPr>
      </w:pPr>
      <w:bookmarkStart w:id="0" w:name="_GoBack"/>
      <w:bookmarkEnd w:id="0"/>
      <w:r>
        <w:rPr>
          <w:b/>
          <w:szCs w:val="28"/>
        </w:rPr>
        <w:t>Федеральное государственное образовательное бюджетное учреждение</w:t>
      </w:r>
    </w:p>
    <w:p w14:paraId="11663ACD" w14:textId="77777777" w:rsidR="00897499" w:rsidRDefault="00897499" w:rsidP="00897499">
      <w:pPr>
        <w:jc w:val="center"/>
        <w:rPr>
          <w:b/>
          <w:szCs w:val="28"/>
        </w:rPr>
      </w:pPr>
      <w:r>
        <w:rPr>
          <w:b/>
          <w:szCs w:val="28"/>
        </w:rPr>
        <w:t>высшего образования</w:t>
      </w:r>
    </w:p>
    <w:p w14:paraId="19EA9720" w14:textId="77777777" w:rsidR="00897499" w:rsidRDefault="00897499" w:rsidP="00897499">
      <w:pPr>
        <w:jc w:val="center"/>
        <w:rPr>
          <w:b/>
          <w:caps/>
          <w:szCs w:val="28"/>
        </w:rPr>
      </w:pPr>
      <w:r>
        <w:rPr>
          <w:b/>
          <w:caps/>
          <w:szCs w:val="28"/>
        </w:rPr>
        <w:t xml:space="preserve">«ФинансоВЫЙ УНИВЕРСИТЕТ </w:t>
      </w:r>
    </w:p>
    <w:p w14:paraId="57B4797F" w14:textId="77777777" w:rsidR="00897499" w:rsidRDefault="00897499" w:rsidP="00897499">
      <w:pPr>
        <w:jc w:val="center"/>
        <w:rPr>
          <w:b/>
          <w:caps/>
          <w:szCs w:val="28"/>
        </w:rPr>
      </w:pPr>
      <w:r>
        <w:rPr>
          <w:b/>
          <w:caps/>
          <w:szCs w:val="28"/>
        </w:rPr>
        <w:t>при Правительстве Российской Федерации»</w:t>
      </w:r>
    </w:p>
    <w:p w14:paraId="41A5D2EE" w14:textId="77777777" w:rsidR="00897499" w:rsidRDefault="00897499" w:rsidP="00897499">
      <w:pPr>
        <w:jc w:val="center"/>
        <w:rPr>
          <w:b/>
          <w:szCs w:val="28"/>
        </w:rPr>
      </w:pPr>
      <w:r>
        <w:rPr>
          <w:b/>
          <w:szCs w:val="28"/>
        </w:rPr>
        <w:t>(Финансовый университет)</w:t>
      </w:r>
    </w:p>
    <w:p w14:paraId="1199CD7B" w14:textId="77777777" w:rsidR="00897499" w:rsidRDefault="00897499" w:rsidP="00897499">
      <w:pPr>
        <w:ind w:left="900"/>
        <w:jc w:val="center"/>
        <w:rPr>
          <w:szCs w:val="24"/>
        </w:rPr>
      </w:pPr>
    </w:p>
    <w:p w14:paraId="546C9311" w14:textId="0F53AE2E" w:rsidR="00897499" w:rsidRDefault="00897499" w:rsidP="00897499">
      <w:pPr>
        <w:ind w:right="-1"/>
        <w:jc w:val="center"/>
        <w:rPr>
          <w:b/>
          <w:bCs/>
          <w:szCs w:val="28"/>
        </w:rPr>
      </w:pPr>
      <w:r w:rsidRPr="00E866B1">
        <w:rPr>
          <w:b/>
          <w:bCs/>
          <w:szCs w:val="28"/>
        </w:rPr>
        <w:t>Департамент анализа данных и машинного обучения</w:t>
      </w:r>
    </w:p>
    <w:p w14:paraId="6452D388" w14:textId="48C8AAC0" w:rsidR="00897499" w:rsidRPr="00E866B1" w:rsidRDefault="00E866B1" w:rsidP="00E866B1">
      <w:pPr>
        <w:jc w:val="center"/>
      </w:pPr>
      <w:r>
        <w:rPr>
          <w:b/>
          <w:bCs/>
          <w:szCs w:val="28"/>
        </w:rPr>
        <w:t>Факультета информационных технологий и анализа больших данных</w:t>
      </w:r>
    </w:p>
    <w:p w14:paraId="5889F8DF" w14:textId="77777777" w:rsidR="00897499" w:rsidRPr="00E745E9" w:rsidRDefault="00897499" w:rsidP="00897499"/>
    <w:tbl>
      <w:tblPr>
        <w:tblW w:w="5000" w:type="pct"/>
        <w:tblLook w:val="04A0" w:firstRow="1" w:lastRow="0" w:firstColumn="1" w:lastColumn="0" w:noHBand="0" w:noVBand="1"/>
      </w:tblPr>
      <w:tblGrid>
        <w:gridCol w:w="9983"/>
        <w:gridCol w:w="222"/>
      </w:tblGrid>
      <w:tr w:rsidR="00E866B1" w14:paraId="4E87FB08" w14:textId="77777777" w:rsidTr="00E866B1">
        <w:trPr>
          <w:trHeight w:val="995"/>
        </w:trPr>
        <w:tc>
          <w:tcPr>
            <w:tcW w:w="4026" w:type="pct"/>
          </w:tcPr>
          <w:p w14:paraId="3A8FA20E" w14:textId="2BF4415F" w:rsidR="00E866B1" w:rsidRPr="00165271" w:rsidRDefault="00E866B1" w:rsidP="00E866B1">
            <w:pPr>
              <w:ind w:right="-1578"/>
              <w:rPr>
                <w:szCs w:val="28"/>
              </w:rPr>
            </w:pPr>
            <w:r>
              <w:rPr>
                <w:szCs w:val="28"/>
              </w:rPr>
              <w:t xml:space="preserve">    </w:t>
            </w:r>
          </w:p>
          <w:tbl>
            <w:tblPr>
              <w:tblW w:w="10446" w:type="dxa"/>
              <w:tblInd w:w="13" w:type="dxa"/>
              <w:tblLook w:val="04A0" w:firstRow="1" w:lastRow="0" w:firstColumn="1" w:lastColumn="0" w:noHBand="0" w:noVBand="1"/>
            </w:tblPr>
            <w:tblGrid>
              <w:gridCol w:w="4552"/>
              <w:gridCol w:w="5894"/>
            </w:tblGrid>
            <w:tr w:rsidR="00EE0CC1" w:rsidRPr="004C3D29" w14:paraId="79C828D3" w14:textId="77777777" w:rsidTr="007217C0">
              <w:trPr>
                <w:trHeight w:val="448"/>
              </w:trPr>
              <w:tc>
                <w:tcPr>
                  <w:tcW w:w="2179" w:type="pct"/>
                </w:tcPr>
                <w:p w14:paraId="28C8249E" w14:textId="77777777" w:rsidR="00EE0CC1" w:rsidRDefault="00EE0CC1" w:rsidP="00EE0CC1">
                  <w:pPr>
                    <w:spacing w:line="360" w:lineRule="auto"/>
                    <w:ind w:right="-2658" w:firstLine="200"/>
                    <w:rPr>
                      <w:szCs w:val="28"/>
                    </w:rPr>
                  </w:pPr>
                  <w:r>
                    <w:rPr>
                      <w:szCs w:val="28"/>
                    </w:rPr>
                    <w:t xml:space="preserve">СОГЛАСОВАНО                                                                                                                                                                                                                                           </w:t>
                  </w:r>
                </w:p>
                <w:p w14:paraId="164EED59" w14:textId="44A25C08" w:rsidR="005714B3" w:rsidRPr="009C514B" w:rsidRDefault="005714B3" w:rsidP="005714B3">
                  <w:pPr>
                    <w:suppressAutoHyphens/>
                    <w:rPr>
                      <w:szCs w:val="28"/>
                    </w:rPr>
                  </w:pPr>
                  <w:r>
                    <w:rPr>
                      <w:szCs w:val="28"/>
                    </w:rPr>
                    <w:t xml:space="preserve"> </w:t>
                  </w:r>
                  <w:r w:rsidR="007217C0">
                    <w:rPr>
                      <w:szCs w:val="28"/>
                    </w:rPr>
                    <w:t>ООО Маркетинговая лаборатория</w:t>
                  </w:r>
                  <w:r w:rsidRPr="009C514B">
                    <w:rPr>
                      <w:szCs w:val="28"/>
                    </w:rPr>
                    <w:t xml:space="preserve">                                                  </w:t>
                  </w:r>
                </w:p>
                <w:p w14:paraId="6CF4353D" w14:textId="6B5504C5" w:rsidR="005714B3" w:rsidRPr="009C514B" w:rsidRDefault="005714B3" w:rsidP="005714B3">
                  <w:pPr>
                    <w:suppressAutoHyphens/>
                  </w:pPr>
                  <w:r>
                    <w:t xml:space="preserve"> </w:t>
                  </w:r>
                  <w:r w:rsidRPr="009C514B">
                    <w:rPr>
                      <w:sz w:val="24"/>
                    </w:rPr>
                    <w:t xml:space="preserve">(наименование организации)                                                        </w:t>
                  </w:r>
                </w:p>
                <w:p w14:paraId="6FAB510E" w14:textId="05480CFF" w:rsidR="005714B3" w:rsidRPr="009C514B" w:rsidRDefault="005714B3" w:rsidP="005714B3">
                  <w:pPr>
                    <w:suppressAutoHyphens/>
                  </w:pPr>
                  <w:r>
                    <w:t xml:space="preserve"> </w:t>
                  </w:r>
                  <w:r w:rsidR="007217C0">
                    <w:t>директор</w:t>
                  </w:r>
                  <w:r w:rsidRPr="009C514B">
                    <w:t xml:space="preserve">                              </w:t>
                  </w:r>
                </w:p>
                <w:p w14:paraId="1A517582" w14:textId="0CC92D0D" w:rsidR="005714B3" w:rsidRPr="009C514B" w:rsidRDefault="005714B3" w:rsidP="005714B3">
                  <w:pPr>
                    <w:suppressAutoHyphens/>
                  </w:pPr>
                  <w:r>
                    <w:t xml:space="preserve"> </w:t>
                  </w:r>
                  <w:r w:rsidRPr="009C514B">
                    <w:rPr>
                      <w:sz w:val="24"/>
                    </w:rPr>
                    <w:t xml:space="preserve">(должность представителя работодателя)                                   </w:t>
                  </w:r>
                </w:p>
                <w:p w14:paraId="4215B399" w14:textId="4A3B34EF" w:rsidR="005714B3" w:rsidRPr="009C514B" w:rsidRDefault="005714B3" w:rsidP="005714B3">
                  <w:pPr>
                    <w:suppressAutoHyphens/>
                    <w:rPr>
                      <w:szCs w:val="28"/>
                    </w:rPr>
                  </w:pPr>
                  <w:r>
                    <w:rPr>
                      <w:szCs w:val="28"/>
                    </w:rPr>
                    <w:t xml:space="preserve"> </w:t>
                  </w:r>
                  <w:r w:rsidRPr="009C514B">
                    <w:rPr>
                      <w:szCs w:val="28"/>
                    </w:rPr>
                    <w:t xml:space="preserve">________   </w:t>
                  </w:r>
                  <w:r>
                    <w:rPr>
                      <w:szCs w:val="28"/>
                    </w:rPr>
                    <w:t xml:space="preserve">    </w:t>
                  </w:r>
                  <w:r w:rsidRPr="009C514B">
                    <w:rPr>
                      <w:szCs w:val="28"/>
                    </w:rPr>
                    <w:t>__</w:t>
                  </w:r>
                  <w:r w:rsidR="007217C0">
                    <w:rPr>
                      <w:szCs w:val="28"/>
                    </w:rPr>
                    <w:t xml:space="preserve">    Самохин А.Н.</w:t>
                  </w:r>
                  <w:r w:rsidRPr="009C514B">
                    <w:rPr>
                      <w:szCs w:val="28"/>
                    </w:rPr>
                    <w:t>___</w:t>
                  </w:r>
                </w:p>
                <w:p w14:paraId="3E133B19" w14:textId="34B8694B" w:rsidR="00EE0CC1" w:rsidRPr="004C3D29" w:rsidRDefault="005714B3" w:rsidP="007217C0">
                  <w:pPr>
                    <w:spacing w:line="360" w:lineRule="auto"/>
                    <w:ind w:right="878" w:firstLine="200"/>
                    <w:rPr>
                      <w:szCs w:val="28"/>
                    </w:rPr>
                  </w:pPr>
                  <w:r w:rsidRPr="009C514B">
                    <w:rPr>
                      <w:sz w:val="24"/>
                      <w:szCs w:val="28"/>
                    </w:rPr>
                    <w:t xml:space="preserve">  (</w:t>
                  </w:r>
                  <w:r w:rsidRPr="009C514B">
                    <w:rPr>
                      <w:sz w:val="24"/>
                    </w:rPr>
                    <w:t xml:space="preserve">подпись)                 (ФИО)                                                        </w:t>
                  </w:r>
                  <w:r w:rsidR="007217C0">
                    <w:rPr>
                      <w:sz w:val="24"/>
                    </w:rPr>
                    <w:t xml:space="preserve">     </w:t>
                  </w:r>
                  <w:r w:rsidR="007217C0">
                    <w:rPr>
                      <w:szCs w:val="28"/>
                    </w:rPr>
                    <w:t>23.11.</w:t>
                  </w:r>
                  <w:r w:rsidR="00EE0CC1" w:rsidRPr="004C3D29">
                    <w:rPr>
                      <w:szCs w:val="28"/>
                    </w:rPr>
                    <w:t>2023 г.</w:t>
                  </w:r>
                </w:p>
              </w:tc>
              <w:tc>
                <w:tcPr>
                  <w:tcW w:w="2821" w:type="pct"/>
                </w:tcPr>
                <w:p w14:paraId="02CEFB30" w14:textId="77777777" w:rsidR="00EE0CC1" w:rsidRPr="004C3D29" w:rsidRDefault="00EE0CC1" w:rsidP="00EE0CC1">
                  <w:pPr>
                    <w:spacing w:line="360" w:lineRule="auto"/>
                    <w:ind w:left="-23" w:right="1704"/>
                    <w:rPr>
                      <w:szCs w:val="28"/>
                    </w:rPr>
                  </w:pPr>
                  <w:r w:rsidRPr="00CE65A0">
                    <w:rPr>
                      <w:szCs w:val="28"/>
                    </w:rPr>
                    <w:t xml:space="preserve">                </w:t>
                  </w:r>
                  <w:r w:rsidRPr="004C3D29">
                    <w:rPr>
                      <w:szCs w:val="28"/>
                    </w:rPr>
                    <w:t xml:space="preserve"> УТВЕРЖДАЮ</w:t>
                  </w:r>
                </w:p>
                <w:p w14:paraId="59871064" w14:textId="77777777" w:rsidR="00EE0CC1" w:rsidRPr="004C3D29" w:rsidRDefault="00EE0CC1" w:rsidP="00EE0CC1">
                  <w:pPr>
                    <w:spacing w:line="360" w:lineRule="auto"/>
                    <w:rPr>
                      <w:szCs w:val="28"/>
                    </w:rPr>
                  </w:pPr>
                  <w:r w:rsidRPr="004C3D29">
                    <w:rPr>
                      <w:szCs w:val="28"/>
                    </w:rPr>
                    <w:t xml:space="preserve">                 Проректор по учебной и</w:t>
                  </w:r>
                </w:p>
                <w:p w14:paraId="2D8CAFC3" w14:textId="77777777" w:rsidR="00EE0CC1" w:rsidRPr="004C3D29" w:rsidRDefault="00EE0CC1" w:rsidP="00EE0CC1">
                  <w:pPr>
                    <w:spacing w:line="360" w:lineRule="auto"/>
                    <w:rPr>
                      <w:szCs w:val="28"/>
                    </w:rPr>
                  </w:pPr>
                  <w:r w:rsidRPr="004C3D29">
                    <w:rPr>
                      <w:szCs w:val="28"/>
                    </w:rPr>
                    <w:t xml:space="preserve">                 методической работе</w:t>
                  </w:r>
                </w:p>
                <w:p w14:paraId="093F97BF" w14:textId="77777777" w:rsidR="00EE0CC1" w:rsidRPr="004C3D29" w:rsidRDefault="00EE0CC1" w:rsidP="00EE0CC1">
                  <w:pPr>
                    <w:spacing w:line="360" w:lineRule="auto"/>
                    <w:rPr>
                      <w:szCs w:val="28"/>
                    </w:rPr>
                  </w:pPr>
                  <w:r w:rsidRPr="004C3D29">
                    <w:rPr>
                      <w:szCs w:val="28"/>
                    </w:rPr>
                    <w:t xml:space="preserve">                 __________Е.А. Каменева</w:t>
                  </w:r>
                </w:p>
                <w:p w14:paraId="67AD2DEF" w14:textId="14E83180" w:rsidR="00EE0CC1" w:rsidRPr="004C3D29" w:rsidRDefault="00EE0CC1" w:rsidP="007217C0">
                  <w:pPr>
                    <w:spacing w:line="360" w:lineRule="auto"/>
                    <w:rPr>
                      <w:szCs w:val="28"/>
                    </w:rPr>
                  </w:pPr>
                  <w:r w:rsidRPr="004C3D29">
                    <w:rPr>
                      <w:szCs w:val="28"/>
                    </w:rPr>
                    <w:t xml:space="preserve">                </w:t>
                  </w:r>
                  <w:r w:rsidR="00F84DC7">
                    <w:rPr>
                      <w:szCs w:val="28"/>
                    </w:rPr>
                    <w:t xml:space="preserve"> </w:t>
                  </w:r>
                  <w:r w:rsidR="007217C0">
                    <w:rPr>
                      <w:szCs w:val="28"/>
                    </w:rPr>
                    <w:t>28.12.</w:t>
                  </w:r>
                  <w:r w:rsidRPr="004C3D29">
                    <w:rPr>
                      <w:szCs w:val="28"/>
                    </w:rPr>
                    <w:t>2023 г.</w:t>
                  </w:r>
                </w:p>
              </w:tc>
            </w:tr>
          </w:tbl>
          <w:p w14:paraId="401D7581" w14:textId="6C46E8D8" w:rsidR="00E866B1" w:rsidRPr="00165271" w:rsidRDefault="00E866B1" w:rsidP="00E866B1">
            <w:pPr>
              <w:rPr>
                <w:szCs w:val="28"/>
              </w:rPr>
            </w:pPr>
          </w:p>
        </w:tc>
        <w:tc>
          <w:tcPr>
            <w:tcW w:w="974" w:type="pct"/>
          </w:tcPr>
          <w:p w14:paraId="5E207AEF" w14:textId="4B1284DC" w:rsidR="00E866B1" w:rsidRPr="00165271" w:rsidRDefault="00E866B1" w:rsidP="00E866B1">
            <w:pPr>
              <w:jc w:val="center"/>
              <w:rPr>
                <w:szCs w:val="28"/>
              </w:rPr>
            </w:pPr>
            <w:r>
              <w:rPr>
                <w:szCs w:val="28"/>
              </w:rPr>
              <w:t xml:space="preserve">                         </w:t>
            </w:r>
          </w:p>
          <w:p w14:paraId="2BF0C37A" w14:textId="05C5C341" w:rsidR="00E866B1" w:rsidRPr="00165271" w:rsidRDefault="00E866B1" w:rsidP="00E866B1">
            <w:pPr>
              <w:jc w:val="center"/>
              <w:rPr>
                <w:szCs w:val="28"/>
              </w:rPr>
            </w:pPr>
          </w:p>
        </w:tc>
      </w:tr>
    </w:tbl>
    <w:p w14:paraId="51B64855" w14:textId="48318F9F" w:rsidR="00897499" w:rsidRDefault="00897499" w:rsidP="00897499">
      <w:pPr>
        <w:jc w:val="center"/>
        <w:rPr>
          <w:b/>
          <w:szCs w:val="28"/>
        </w:rPr>
      </w:pPr>
    </w:p>
    <w:p w14:paraId="305FA685" w14:textId="77777777" w:rsidR="005714B3" w:rsidRDefault="005714B3" w:rsidP="00897499">
      <w:pPr>
        <w:jc w:val="center"/>
        <w:rPr>
          <w:b/>
          <w:szCs w:val="28"/>
        </w:rPr>
      </w:pPr>
    </w:p>
    <w:p w14:paraId="5901CA55" w14:textId="0EC8D6AB" w:rsidR="00897499" w:rsidRPr="0098032A" w:rsidRDefault="00FC0A89" w:rsidP="00897499">
      <w:pPr>
        <w:ind w:right="-1"/>
        <w:jc w:val="center"/>
        <w:rPr>
          <w:b/>
          <w:bCs/>
          <w:szCs w:val="28"/>
        </w:rPr>
      </w:pPr>
      <w:r>
        <w:rPr>
          <w:b/>
          <w:bCs/>
          <w:szCs w:val="28"/>
        </w:rPr>
        <w:t>Пальчевский</w:t>
      </w:r>
      <w:r w:rsidR="0057059C">
        <w:rPr>
          <w:b/>
          <w:bCs/>
          <w:szCs w:val="28"/>
        </w:rPr>
        <w:t xml:space="preserve"> Е.В., </w:t>
      </w:r>
      <w:r w:rsidR="00A71229">
        <w:rPr>
          <w:b/>
          <w:bCs/>
          <w:szCs w:val="28"/>
        </w:rPr>
        <w:t>Свирина А.Г.</w:t>
      </w:r>
    </w:p>
    <w:p w14:paraId="34BBF679" w14:textId="77777777" w:rsidR="00897499" w:rsidRDefault="00897499" w:rsidP="00897499">
      <w:pPr>
        <w:ind w:right="-1"/>
        <w:jc w:val="center"/>
        <w:rPr>
          <w:szCs w:val="28"/>
        </w:rPr>
      </w:pPr>
    </w:p>
    <w:p w14:paraId="29EB4066" w14:textId="20901A1C" w:rsidR="00897499" w:rsidRPr="00E866B1" w:rsidRDefault="00E866B1" w:rsidP="00897499">
      <w:pPr>
        <w:suppressAutoHyphens/>
        <w:ind w:right="-1"/>
        <w:jc w:val="center"/>
        <w:rPr>
          <w:b/>
          <w:color w:val="000000" w:themeColor="text1"/>
          <w:szCs w:val="28"/>
        </w:rPr>
      </w:pPr>
      <w:r>
        <w:rPr>
          <w:b/>
          <w:color w:val="000000" w:themeColor="text1"/>
          <w:szCs w:val="28"/>
        </w:rPr>
        <w:t>Р</w:t>
      </w:r>
      <w:r w:rsidRPr="00E866B1">
        <w:rPr>
          <w:b/>
          <w:color w:val="000000" w:themeColor="text1"/>
          <w:szCs w:val="28"/>
        </w:rPr>
        <w:t>азработка и интеграция</w:t>
      </w:r>
    </w:p>
    <w:p w14:paraId="74DF711C" w14:textId="1963AF46" w:rsidR="00897499" w:rsidRDefault="00897499" w:rsidP="00E866B1">
      <w:pPr>
        <w:suppressAutoHyphens/>
        <w:ind w:right="-1"/>
        <w:rPr>
          <w:b/>
          <w:color w:val="000000" w:themeColor="text1"/>
          <w:szCs w:val="28"/>
        </w:rPr>
      </w:pPr>
    </w:p>
    <w:p w14:paraId="3B0327D9" w14:textId="77777777" w:rsidR="00897499" w:rsidRDefault="00897499" w:rsidP="00897499">
      <w:pPr>
        <w:suppressAutoHyphens/>
        <w:ind w:right="-1"/>
        <w:jc w:val="center"/>
        <w:rPr>
          <w:b/>
          <w:color w:val="000000" w:themeColor="text1"/>
          <w:szCs w:val="28"/>
        </w:rPr>
      </w:pPr>
      <w:r>
        <w:rPr>
          <w:b/>
          <w:color w:val="000000" w:themeColor="text1"/>
          <w:szCs w:val="28"/>
        </w:rPr>
        <w:t xml:space="preserve">Рабочая программа дисциплины </w:t>
      </w:r>
    </w:p>
    <w:p w14:paraId="031C803C" w14:textId="77777777" w:rsidR="00897499" w:rsidRDefault="00897499" w:rsidP="00897499">
      <w:pPr>
        <w:suppressAutoHyphens/>
        <w:ind w:right="-1"/>
        <w:jc w:val="center"/>
        <w:rPr>
          <w:color w:val="000000" w:themeColor="text1"/>
          <w:szCs w:val="28"/>
        </w:rPr>
      </w:pPr>
      <w:r>
        <w:rPr>
          <w:color w:val="000000" w:themeColor="text1"/>
          <w:szCs w:val="28"/>
        </w:rPr>
        <w:t xml:space="preserve">для студентов, обучающихся по направлению подготовки </w:t>
      </w:r>
    </w:p>
    <w:p w14:paraId="77702D73" w14:textId="07A8DA37" w:rsidR="00897499" w:rsidRDefault="00897499" w:rsidP="00897499">
      <w:pPr>
        <w:suppressAutoHyphens/>
        <w:ind w:right="-1"/>
        <w:jc w:val="center"/>
        <w:rPr>
          <w:color w:val="000000" w:themeColor="text1"/>
          <w:szCs w:val="28"/>
        </w:rPr>
      </w:pPr>
      <w:r>
        <w:rPr>
          <w:color w:val="000000" w:themeColor="text1"/>
          <w:szCs w:val="28"/>
        </w:rPr>
        <w:t>09.04.03</w:t>
      </w:r>
      <w:r w:rsidR="00E866B1">
        <w:rPr>
          <w:color w:val="000000" w:themeColor="text1"/>
          <w:szCs w:val="28"/>
        </w:rPr>
        <w:t xml:space="preserve"> -</w:t>
      </w:r>
      <w:r>
        <w:rPr>
          <w:color w:val="000000" w:themeColor="text1"/>
          <w:szCs w:val="28"/>
        </w:rPr>
        <w:t xml:space="preserve"> Прикладная информатика</w:t>
      </w:r>
      <w:r w:rsidR="00E866B1">
        <w:rPr>
          <w:color w:val="000000" w:themeColor="text1"/>
          <w:szCs w:val="28"/>
        </w:rPr>
        <w:t>,</w:t>
      </w:r>
    </w:p>
    <w:p w14:paraId="1E59903F" w14:textId="77777777" w:rsidR="00E866B1" w:rsidRDefault="00897499" w:rsidP="00897499">
      <w:pPr>
        <w:ind w:right="-1"/>
        <w:jc w:val="center"/>
        <w:rPr>
          <w:color w:val="000000" w:themeColor="text1"/>
          <w:szCs w:val="28"/>
        </w:rPr>
      </w:pPr>
      <w:r w:rsidRPr="00EF3083">
        <w:rPr>
          <w:color w:val="000000" w:themeColor="text1"/>
          <w:szCs w:val="28"/>
        </w:rPr>
        <w:t>Направленность</w:t>
      </w:r>
      <w:r w:rsidR="00E866B1">
        <w:rPr>
          <w:color w:val="000000" w:themeColor="text1"/>
          <w:szCs w:val="28"/>
        </w:rPr>
        <w:t xml:space="preserve"> программы</w:t>
      </w:r>
      <w:r w:rsidRPr="00EF3083">
        <w:rPr>
          <w:color w:val="000000" w:themeColor="text1"/>
          <w:szCs w:val="28"/>
        </w:rPr>
        <w:t>:</w:t>
      </w:r>
    </w:p>
    <w:p w14:paraId="258C82B4" w14:textId="29DB091C" w:rsidR="00897499" w:rsidRDefault="00897499" w:rsidP="00897499">
      <w:pPr>
        <w:ind w:right="-1"/>
        <w:jc w:val="center"/>
        <w:rPr>
          <w:b/>
          <w:szCs w:val="28"/>
        </w:rPr>
      </w:pPr>
      <w:r w:rsidRPr="00EF3083">
        <w:rPr>
          <w:color w:val="000000" w:themeColor="text1"/>
          <w:szCs w:val="28"/>
        </w:rPr>
        <w:t xml:space="preserve"> «</w:t>
      </w:r>
      <w:r w:rsidR="00001C48">
        <w:rPr>
          <w:color w:val="000000" w:themeColor="text1"/>
          <w:szCs w:val="28"/>
          <w:lang w:val="en-US"/>
        </w:rPr>
        <w:t>DevOps</w:t>
      </w:r>
      <w:r w:rsidR="00001C48" w:rsidRPr="000024C9">
        <w:rPr>
          <w:color w:val="000000" w:themeColor="text1"/>
          <w:szCs w:val="28"/>
        </w:rPr>
        <w:t>-</w:t>
      </w:r>
      <w:r w:rsidR="00001C48">
        <w:rPr>
          <w:color w:val="000000" w:themeColor="text1"/>
          <w:szCs w:val="28"/>
        </w:rPr>
        <w:t>инженерия</w:t>
      </w:r>
      <w:r w:rsidRPr="00EF3083">
        <w:rPr>
          <w:color w:val="000000" w:themeColor="text1"/>
          <w:szCs w:val="28"/>
        </w:rPr>
        <w:t>»</w:t>
      </w:r>
    </w:p>
    <w:p w14:paraId="1A7EE96B" w14:textId="77777777" w:rsidR="00897499" w:rsidRPr="00080982" w:rsidRDefault="00897499" w:rsidP="00897499">
      <w:pPr>
        <w:ind w:right="-1"/>
        <w:jc w:val="center"/>
        <w:rPr>
          <w:b/>
          <w:szCs w:val="28"/>
        </w:rPr>
      </w:pPr>
    </w:p>
    <w:p w14:paraId="7E679908" w14:textId="77777777" w:rsidR="00EE0CC1" w:rsidRPr="00EE0CC1" w:rsidRDefault="00EE0CC1" w:rsidP="00EE0CC1">
      <w:pPr>
        <w:suppressAutoHyphens/>
        <w:ind w:right="-1"/>
        <w:jc w:val="center"/>
        <w:rPr>
          <w:i/>
          <w:szCs w:val="28"/>
        </w:rPr>
      </w:pPr>
      <w:r w:rsidRPr="00EE0CC1">
        <w:rPr>
          <w:i/>
          <w:szCs w:val="28"/>
        </w:rPr>
        <w:t xml:space="preserve">Рекомендовано Ученым советом </w:t>
      </w:r>
    </w:p>
    <w:p w14:paraId="6766C9AE" w14:textId="77777777" w:rsidR="00EE0CC1" w:rsidRPr="00EE0CC1" w:rsidRDefault="00EE0CC1" w:rsidP="00EE0CC1">
      <w:pPr>
        <w:suppressAutoHyphens/>
        <w:ind w:right="-1"/>
        <w:jc w:val="center"/>
        <w:rPr>
          <w:i/>
          <w:szCs w:val="28"/>
        </w:rPr>
      </w:pPr>
      <w:r w:rsidRPr="00EE0CC1">
        <w:rPr>
          <w:i/>
          <w:szCs w:val="28"/>
        </w:rPr>
        <w:t>Факультета информационных технологий и анализа больших данных</w:t>
      </w:r>
    </w:p>
    <w:p w14:paraId="6D540920" w14:textId="77777777" w:rsidR="00EE0CC1" w:rsidRPr="00EE0CC1" w:rsidRDefault="00EE0CC1" w:rsidP="00EE0CC1">
      <w:pPr>
        <w:suppressAutoHyphens/>
        <w:ind w:right="-1"/>
        <w:jc w:val="center"/>
        <w:rPr>
          <w:i/>
          <w:szCs w:val="28"/>
        </w:rPr>
      </w:pPr>
      <w:r w:rsidRPr="00EE0CC1">
        <w:rPr>
          <w:i/>
          <w:szCs w:val="28"/>
        </w:rPr>
        <w:t>(протокол №38 от 23.11.2023 г.)</w:t>
      </w:r>
    </w:p>
    <w:p w14:paraId="4BEF0690" w14:textId="77777777" w:rsidR="00EE0CC1" w:rsidRPr="00EE0CC1" w:rsidRDefault="00EE0CC1" w:rsidP="00EE0CC1">
      <w:pPr>
        <w:suppressAutoHyphens/>
        <w:ind w:right="-1"/>
        <w:jc w:val="center"/>
        <w:rPr>
          <w:i/>
          <w:szCs w:val="28"/>
        </w:rPr>
      </w:pPr>
    </w:p>
    <w:p w14:paraId="2BDB988E" w14:textId="77777777" w:rsidR="00EE0CC1" w:rsidRPr="00EE0CC1" w:rsidRDefault="00EE0CC1" w:rsidP="00EE0CC1">
      <w:pPr>
        <w:suppressAutoHyphens/>
        <w:ind w:right="-1"/>
        <w:jc w:val="center"/>
        <w:rPr>
          <w:i/>
          <w:szCs w:val="28"/>
        </w:rPr>
      </w:pPr>
      <w:r w:rsidRPr="00EE0CC1">
        <w:rPr>
          <w:i/>
          <w:szCs w:val="28"/>
        </w:rPr>
        <w:t>Одобрено Советом учебно-научного</w:t>
      </w:r>
    </w:p>
    <w:p w14:paraId="22785C0D" w14:textId="77777777" w:rsidR="00EE0CC1" w:rsidRPr="00EE0CC1" w:rsidRDefault="00EE0CC1" w:rsidP="00EE0CC1">
      <w:pPr>
        <w:suppressAutoHyphens/>
        <w:ind w:right="-1"/>
        <w:jc w:val="center"/>
        <w:rPr>
          <w:i/>
          <w:szCs w:val="28"/>
        </w:rPr>
      </w:pPr>
      <w:r w:rsidRPr="00EE0CC1">
        <w:rPr>
          <w:i/>
          <w:szCs w:val="28"/>
        </w:rPr>
        <w:t>Департамента анализа данных и машинного обучения</w:t>
      </w:r>
    </w:p>
    <w:p w14:paraId="0C2CAB0B" w14:textId="7E7017BD" w:rsidR="00897499" w:rsidRDefault="00EE0CC1" w:rsidP="00EE0CC1">
      <w:pPr>
        <w:suppressAutoHyphens/>
        <w:ind w:right="-1"/>
        <w:jc w:val="center"/>
        <w:rPr>
          <w:i/>
          <w:szCs w:val="28"/>
        </w:rPr>
      </w:pPr>
      <w:r w:rsidRPr="00EE0CC1">
        <w:rPr>
          <w:i/>
          <w:szCs w:val="28"/>
        </w:rPr>
        <w:t xml:space="preserve"> (протокол №9 от 31.10.2023 г.)</w:t>
      </w:r>
    </w:p>
    <w:p w14:paraId="0504C02D" w14:textId="224D222A" w:rsidR="00BB3B0B" w:rsidRDefault="00BB3B0B" w:rsidP="00897499">
      <w:pPr>
        <w:suppressAutoHyphens/>
        <w:ind w:right="-1"/>
        <w:jc w:val="center"/>
        <w:rPr>
          <w:i/>
          <w:szCs w:val="28"/>
        </w:rPr>
      </w:pPr>
    </w:p>
    <w:p w14:paraId="0424785B" w14:textId="0629FF66" w:rsidR="00BB3B0B" w:rsidRDefault="00BB3B0B" w:rsidP="00897499">
      <w:pPr>
        <w:suppressAutoHyphens/>
        <w:ind w:right="-1"/>
        <w:jc w:val="center"/>
        <w:rPr>
          <w:i/>
          <w:szCs w:val="28"/>
        </w:rPr>
      </w:pPr>
    </w:p>
    <w:p w14:paraId="14379259" w14:textId="32F60CD7" w:rsidR="00BB3B0B" w:rsidRDefault="00BB3B0B" w:rsidP="00897499">
      <w:pPr>
        <w:suppressAutoHyphens/>
        <w:ind w:right="-1"/>
        <w:jc w:val="center"/>
        <w:rPr>
          <w:i/>
          <w:szCs w:val="28"/>
        </w:rPr>
      </w:pPr>
    </w:p>
    <w:p w14:paraId="245769E6" w14:textId="48867592" w:rsidR="00BB3B0B" w:rsidRDefault="00BB3B0B" w:rsidP="00897499">
      <w:pPr>
        <w:suppressAutoHyphens/>
        <w:ind w:right="-1"/>
        <w:jc w:val="center"/>
        <w:rPr>
          <w:i/>
          <w:szCs w:val="28"/>
        </w:rPr>
      </w:pPr>
    </w:p>
    <w:p w14:paraId="26F0EF98" w14:textId="61CA77FB" w:rsidR="00897499" w:rsidRDefault="00897499" w:rsidP="00E866B1">
      <w:pPr>
        <w:suppressAutoHyphens/>
        <w:ind w:right="-1"/>
        <w:jc w:val="center"/>
        <w:rPr>
          <w:b/>
          <w:bCs/>
          <w:szCs w:val="28"/>
        </w:rPr>
      </w:pPr>
      <w:r w:rsidRPr="00285538">
        <w:rPr>
          <w:b/>
          <w:szCs w:val="28"/>
        </w:rPr>
        <w:t>Москва</w:t>
      </w:r>
      <w:r w:rsidRPr="00285538">
        <w:rPr>
          <w:b/>
          <w:caps/>
          <w:szCs w:val="28"/>
        </w:rPr>
        <w:t xml:space="preserve"> 202</w:t>
      </w:r>
      <w:r w:rsidR="00BB3B0B">
        <w:rPr>
          <w:b/>
          <w:caps/>
          <w:szCs w:val="28"/>
        </w:rPr>
        <w:t>3</w:t>
      </w:r>
      <w:r>
        <w:rPr>
          <w:szCs w:val="28"/>
        </w:rPr>
        <w:br w:type="page"/>
      </w:r>
    </w:p>
    <w:p w14:paraId="36554185" w14:textId="7FE2E17E" w:rsidR="00897499" w:rsidRPr="00837E33" w:rsidRDefault="00897499" w:rsidP="00E866B1">
      <w:pPr>
        <w:jc w:val="center"/>
        <w:rPr>
          <w:b/>
          <w:bCs/>
          <w:sz w:val="32"/>
          <w:szCs w:val="32"/>
        </w:rPr>
      </w:pPr>
      <w:r w:rsidRPr="00837E33">
        <w:rPr>
          <w:b/>
        </w:rPr>
        <w:lastRenderedPageBreak/>
        <w:t>СОДЕРЖАНИЕ</w:t>
      </w:r>
    </w:p>
    <w:p w14:paraId="7FBF4E39" w14:textId="77777777" w:rsidR="00897499" w:rsidRPr="00235305" w:rsidRDefault="00897499" w:rsidP="00897499"/>
    <w:p w14:paraId="6928E8C6" w14:textId="3F8A6E9C" w:rsidR="00897499" w:rsidRPr="0015423F" w:rsidRDefault="00897499" w:rsidP="00897499">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Pr="002D09DB">
        <w:rPr>
          <w:sz w:val="24"/>
          <w:szCs w:val="24"/>
        </w:rPr>
        <w:instrText xml:space="preserve"> TOC \o "1-3" \h \z \u </w:instrText>
      </w:r>
      <w:r w:rsidRPr="002D09DB">
        <w:rPr>
          <w:sz w:val="24"/>
          <w:szCs w:val="24"/>
        </w:rPr>
        <w:fldChar w:fldCharType="separate"/>
      </w:r>
      <w:hyperlink w:anchor="_Toc73917208" w:history="1">
        <w:r w:rsidRPr="0015423F">
          <w:rPr>
            <w:rStyle w:val="af4"/>
            <w:b w:val="0"/>
            <w:bCs/>
            <w:noProof/>
          </w:rPr>
          <w:t>1.</w:t>
        </w:r>
        <w:r>
          <w:rPr>
            <w:rFonts w:asciiTheme="minorHAnsi" w:eastAsiaTheme="minorEastAsia" w:hAnsiTheme="minorHAnsi" w:cstheme="minorBidi"/>
            <w:b w:val="0"/>
            <w:bCs/>
            <w:noProof/>
            <w:sz w:val="22"/>
            <w:szCs w:val="22"/>
          </w:rPr>
          <w:t xml:space="preserve">    </w:t>
        </w:r>
        <w:r w:rsidRPr="0015423F">
          <w:rPr>
            <w:rStyle w:val="af4"/>
            <w:b w:val="0"/>
            <w:bCs/>
            <w:noProof/>
          </w:rPr>
          <w:t>Наименование дисциплины</w:t>
        </w:r>
        <w:r w:rsidRPr="0015423F">
          <w:rPr>
            <w:b w:val="0"/>
            <w:bCs/>
            <w:noProof/>
            <w:webHidden/>
          </w:rPr>
          <w:tab/>
        </w:r>
        <w:r w:rsidR="00355ED9">
          <w:rPr>
            <w:b w:val="0"/>
            <w:bCs/>
            <w:noProof/>
            <w:webHidden/>
          </w:rPr>
          <w:t>2</w:t>
        </w:r>
      </w:hyperlink>
    </w:p>
    <w:p w14:paraId="6176EEBC" w14:textId="55850F90" w:rsidR="00897499" w:rsidRPr="0015423F" w:rsidRDefault="00577520" w:rsidP="00897499">
      <w:pPr>
        <w:pStyle w:val="13"/>
        <w:rPr>
          <w:rFonts w:asciiTheme="minorHAnsi" w:eastAsiaTheme="minorEastAsia" w:hAnsiTheme="minorHAnsi" w:cstheme="minorBidi"/>
          <w:b w:val="0"/>
          <w:bCs/>
          <w:noProof/>
          <w:sz w:val="22"/>
          <w:szCs w:val="22"/>
        </w:rPr>
      </w:pPr>
      <w:hyperlink w:anchor="_Toc73917209" w:history="1">
        <w:r w:rsidR="00897499" w:rsidRPr="0015423F">
          <w:rPr>
            <w:rStyle w:val="af4"/>
            <w:b w:val="0"/>
            <w:bCs/>
            <w:noProof/>
            <w:lang w:eastAsia="en-US"/>
          </w:rPr>
          <w:t>2</w:t>
        </w:r>
        <w:r w:rsidR="00897499" w:rsidRPr="0015423F">
          <w:rPr>
            <w:rStyle w:val="af4"/>
            <w:b w:val="0"/>
            <w:bCs/>
            <w:noProof/>
          </w:rPr>
          <w:t>. Перечень планируемых результатов освоения образовательной программы</w:t>
        </w:r>
        <w:r w:rsidR="00E866B1">
          <w:rPr>
            <w:rStyle w:val="af4"/>
            <w:b w:val="0"/>
            <w:bCs/>
            <w:noProof/>
          </w:rPr>
          <w:t xml:space="preserve"> (перечень компетенций)</w:t>
        </w:r>
        <w:r w:rsidR="00897499" w:rsidRPr="0015423F">
          <w:rPr>
            <w:rStyle w:val="af4"/>
            <w:b w:val="0"/>
            <w:bCs/>
            <w:noProof/>
          </w:rPr>
          <w:t xml:space="preserve"> с указанием индикаторов их достижения и планируемых результатов обучения по дисциплине</w:t>
        </w:r>
        <w:r w:rsidR="00897499" w:rsidRPr="0015423F">
          <w:rPr>
            <w:b w:val="0"/>
            <w:bCs/>
            <w:noProof/>
            <w:webHidden/>
          </w:rPr>
          <w:tab/>
        </w:r>
        <w:r w:rsidR="00355ED9">
          <w:rPr>
            <w:b w:val="0"/>
            <w:bCs/>
            <w:noProof/>
            <w:webHidden/>
          </w:rPr>
          <w:t>2</w:t>
        </w:r>
      </w:hyperlink>
    </w:p>
    <w:p w14:paraId="2AB19756" w14:textId="2B96BA45" w:rsidR="00897499" w:rsidRPr="0015423F" w:rsidRDefault="00577520" w:rsidP="00897499">
      <w:pPr>
        <w:pStyle w:val="13"/>
        <w:rPr>
          <w:rFonts w:asciiTheme="minorHAnsi" w:eastAsiaTheme="minorEastAsia" w:hAnsiTheme="minorHAnsi" w:cstheme="minorBidi"/>
          <w:b w:val="0"/>
          <w:bCs/>
          <w:noProof/>
          <w:sz w:val="22"/>
          <w:szCs w:val="22"/>
        </w:rPr>
      </w:pPr>
      <w:hyperlink w:anchor="_Toc73917210" w:history="1">
        <w:r w:rsidR="00897499" w:rsidRPr="0015423F">
          <w:rPr>
            <w:rStyle w:val="af4"/>
            <w:b w:val="0"/>
            <w:bCs/>
            <w:noProof/>
          </w:rPr>
          <w:t xml:space="preserve">3. </w:t>
        </w:r>
        <w:r w:rsidR="00897499">
          <w:rPr>
            <w:rStyle w:val="af4"/>
            <w:b w:val="0"/>
            <w:bCs/>
            <w:noProof/>
          </w:rPr>
          <w:t xml:space="preserve">  </w:t>
        </w:r>
        <w:r w:rsidR="00897499" w:rsidRPr="0015423F">
          <w:rPr>
            <w:rStyle w:val="af4"/>
            <w:b w:val="0"/>
            <w:bCs/>
            <w:noProof/>
          </w:rPr>
          <w:t>Место дисциплины в структуре образовательн</w:t>
        </w:r>
        <w:r w:rsidR="00E866B1">
          <w:rPr>
            <w:rStyle w:val="af4"/>
            <w:b w:val="0"/>
            <w:bCs/>
            <w:noProof/>
          </w:rPr>
          <w:t>ой</w:t>
        </w:r>
        <w:r w:rsidR="00897499" w:rsidRPr="0015423F">
          <w:rPr>
            <w:rStyle w:val="af4"/>
            <w:b w:val="0"/>
            <w:bCs/>
            <w:noProof/>
          </w:rPr>
          <w:t xml:space="preserve"> программ</w:t>
        </w:r>
        <w:r w:rsidR="00E866B1">
          <w:rPr>
            <w:rStyle w:val="af4"/>
            <w:b w:val="0"/>
            <w:bCs/>
            <w:noProof/>
          </w:rPr>
          <w:t>ы</w:t>
        </w:r>
        <w:r w:rsidR="00897499" w:rsidRPr="0015423F">
          <w:rPr>
            <w:b w:val="0"/>
            <w:bCs/>
            <w:noProof/>
            <w:webHidden/>
          </w:rPr>
          <w:tab/>
        </w:r>
        <w:r w:rsidR="00355ED9">
          <w:rPr>
            <w:b w:val="0"/>
            <w:bCs/>
            <w:noProof/>
            <w:webHidden/>
          </w:rPr>
          <w:t>3</w:t>
        </w:r>
      </w:hyperlink>
    </w:p>
    <w:p w14:paraId="7A078D70" w14:textId="255E1DA3" w:rsidR="00897499" w:rsidRPr="0015423F" w:rsidRDefault="00577520" w:rsidP="00897499">
      <w:pPr>
        <w:pStyle w:val="13"/>
        <w:rPr>
          <w:rFonts w:asciiTheme="minorHAnsi" w:eastAsiaTheme="minorEastAsia" w:hAnsiTheme="minorHAnsi" w:cstheme="minorBidi"/>
          <w:b w:val="0"/>
          <w:bCs/>
          <w:noProof/>
          <w:sz w:val="22"/>
          <w:szCs w:val="22"/>
        </w:rPr>
      </w:pPr>
      <w:hyperlink w:anchor="_Toc73917211" w:history="1">
        <w:r w:rsidR="00897499" w:rsidRPr="0015423F">
          <w:rPr>
            <w:rStyle w:val="af4"/>
            <w:b w:val="0"/>
            <w:bCs/>
            <w:noProof/>
          </w:rPr>
          <w:t xml:space="preserve">4. </w:t>
        </w:r>
        <w:r w:rsidR="00897499">
          <w:rPr>
            <w:rStyle w:val="af4"/>
            <w:b w:val="0"/>
            <w:bCs/>
            <w:noProof/>
          </w:rPr>
          <w:t xml:space="preserve"> </w:t>
        </w:r>
        <w:r w:rsidR="00897499"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97499" w:rsidRPr="0015423F">
          <w:rPr>
            <w:b w:val="0"/>
            <w:bCs/>
            <w:noProof/>
            <w:webHidden/>
          </w:rPr>
          <w:tab/>
        </w:r>
        <w:r w:rsidR="00355ED9">
          <w:rPr>
            <w:b w:val="0"/>
            <w:bCs/>
            <w:noProof/>
            <w:webHidden/>
          </w:rPr>
          <w:t>3</w:t>
        </w:r>
      </w:hyperlink>
    </w:p>
    <w:p w14:paraId="0ECA01AB" w14:textId="691FD718" w:rsidR="00897499" w:rsidRPr="0015423F" w:rsidRDefault="00577520" w:rsidP="00897499">
      <w:pPr>
        <w:pStyle w:val="13"/>
        <w:rPr>
          <w:rFonts w:asciiTheme="minorHAnsi" w:eastAsiaTheme="minorEastAsia" w:hAnsiTheme="minorHAnsi" w:cstheme="minorBidi"/>
          <w:b w:val="0"/>
          <w:bCs/>
          <w:noProof/>
          <w:sz w:val="22"/>
          <w:szCs w:val="22"/>
        </w:rPr>
      </w:pPr>
      <w:hyperlink w:anchor="_Toc73917212" w:history="1">
        <w:r w:rsidR="00897499" w:rsidRPr="0015423F">
          <w:rPr>
            <w:rStyle w:val="af4"/>
            <w:b w:val="0"/>
            <w:bCs/>
            <w:noProof/>
          </w:rPr>
          <w:t xml:space="preserve">5. </w:t>
        </w:r>
        <w:r w:rsidR="00897499">
          <w:rPr>
            <w:rStyle w:val="af4"/>
            <w:b w:val="0"/>
            <w:bCs/>
            <w:noProof/>
          </w:rPr>
          <w:t xml:space="preserve">  </w:t>
        </w:r>
        <w:r w:rsidR="00897499"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897499" w:rsidRPr="0015423F">
          <w:rPr>
            <w:b w:val="0"/>
            <w:bCs/>
            <w:noProof/>
            <w:webHidden/>
          </w:rPr>
          <w:tab/>
        </w:r>
        <w:r w:rsidR="00355ED9">
          <w:rPr>
            <w:b w:val="0"/>
            <w:bCs/>
            <w:noProof/>
            <w:webHidden/>
          </w:rPr>
          <w:t>4</w:t>
        </w:r>
      </w:hyperlink>
    </w:p>
    <w:p w14:paraId="76AEB9E3" w14:textId="0FF1355C" w:rsidR="00897499" w:rsidRPr="0015423F" w:rsidRDefault="00577520" w:rsidP="00897499">
      <w:pPr>
        <w:pStyle w:val="13"/>
        <w:rPr>
          <w:rFonts w:asciiTheme="minorHAnsi" w:eastAsiaTheme="minorEastAsia" w:hAnsiTheme="minorHAnsi" w:cstheme="minorBidi"/>
          <w:b w:val="0"/>
          <w:bCs/>
          <w:noProof/>
          <w:sz w:val="22"/>
          <w:szCs w:val="22"/>
        </w:rPr>
      </w:pPr>
      <w:hyperlink w:anchor="_Toc73917213" w:history="1">
        <w:r w:rsidR="00897499" w:rsidRPr="0015423F">
          <w:rPr>
            <w:rStyle w:val="af4"/>
            <w:b w:val="0"/>
            <w:bCs/>
            <w:noProof/>
          </w:rPr>
          <w:t>5.1. Содержание дисциплины</w:t>
        </w:r>
        <w:r w:rsidR="00897499" w:rsidRPr="0015423F">
          <w:rPr>
            <w:b w:val="0"/>
            <w:bCs/>
            <w:noProof/>
            <w:webHidden/>
          </w:rPr>
          <w:tab/>
        </w:r>
        <w:r w:rsidR="00355ED9">
          <w:rPr>
            <w:b w:val="0"/>
            <w:bCs/>
            <w:noProof/>
            <w:webHidden/>
          </w:rPr>
          <w:t>4</w:t>
        </w:r>
      </w:hyperlink>
    </w:p>
    <w:p w14:paraId="281E1F38" w14:textId="4D57A15D" w:rsidR="00897499" w:rsidRPr="0015423F" w:rsidRDefault="00577520" w:rsidP="00897499">
      <w:pPr>
        <w:pStyle w:val="13"/>
        <w:rPr>
          <w:rFonts w:asciiTheme="minorHAnsi" w:eastAsiaTheme="minorEastAsia" w:hAnsiTheme="minorHAnsi" w:cstheme="minorBidi"/>
          <w:b w:val="0"/>
          <w:bCs/>
          <w:noProof/>
          <w:sz w:val="22"/>
          <w:szCs w:val="22"/>
        </w:rPr>
      </w:pPr>
      <w:hyperlink w:anchor="_Toc73917214" w:history="1">
        <w:r w:rsidR="00897499" w:rsidRPr="0015423F">
          <w:rPr>
            <w:rStyle w:val="af4"/>
            <w:b w:val="0"/>
            <w:bCs/>
            <w:noProof/>
          </w:rPr>
          <w:t>5.2. Учебно – тематический план</w:t>
        </w:r>
        <w:r w:rsidR="00897499" w:rsidRPr="0015423F">
          <w:rPr>
            <w:b w:val="0"/>
            <w:bCs/>
            <w:noProof/>
            <w:webHidden/>
          </w:rPr>
          <w:tab/>
        </w:r>
        <w:r w:rsidR="00355ED9">
          <w:rPr>
            <w:b w:val="0"/>
            <w:bCs/>
            <w:noProof/>
            <w:webHidden/>
          </w:rPr>
          <w:t>6</w:t>
        </w:r>
      </w:hyperlink>
    </w:p>
    <w:p w14:paraId="26A07499" w14:textId="23373098" w:rsidR="00897499" w:rsidRPr="0015423F" w:rsidRDefault="00577520" w:rsidP="00897499">
      <w:pPr>
        <w:pStyle w:val="13"/>
        <w:rPr>
          <w:rFonts w:asciiTheme="minorHAnsi" w:eastAsiaTheme="minorEastAsia" w:hAnsiTheme="minorHAnsi" w:cstheme="minorBidi"/>
          <w:b w:val="0"/>
          <w:bCs/>
          <w:noProof/>
          <w:sz w:val="22"/>
          <w:szCs w:val="22"/>
        </w:rPr>
      </w:pPr>
      <w:hyperlink w:anchor="_Toc73917216" w:history="1">
        <w:r w:rsidR="00897499" w:rsidRPr="0015423F">
          <w:rPr>
            <w:rStyle w:val="af4"/>
            <w:b w:val="0"/>
            <w:bCs/>
            <w:noProof/>
          </w:rPr>
          <w:t>5.3. Содержание семинаров, практических занятий</w:t>
        </w:r>
        <w:r w:rsidR="00897499" w:rsidRPr="0015423F">
          <w:rPr>
            <w:b w:val="0"/>
            <w:bCs/>
            <w:noProof/>
            <w:webHidden/>
          </w:rPr>
          <w:tab/>
        </w:r>
        <w:r w:rsidR="00E63A37">
          <w:rPr>
            <w:b w:val="0"/>
            <w:bCs/>
            <w:noProof/>
            <w:webHidden/>
          </w:rPr>
          <w:t>6</w:t>
        </w:r>
      </w:hyperlink>
    </w:p>
    <w:p w14:paraId="74A5CF78" w14:textId="4752E82F" w:rsidR="00897499" w:rsidRPr="0015423F" w:rsidRDefault="00577520" w:rsidP="00897499">
      <w:pPr>
        <w:pStyle w:val="13"/>
        <w:rPr>
          <w:rFonts w:asciiTheme="minorHAnsi" w:eastAsiaTheme="minorEastAsia" w:hAnsiTheme="minorHAnsi" w:cstheme="minorBidi"/>
          <w:b w:val="0"/>
          <w:bCs/>
          <w:noProof/>
          <w:sz w:val="22"/>
          <w:szCs w:val="22"/>
        </w:rPr>
      </w:pPr>
      <w:hyperlink w:anchor="_Toc73917217" w:history="1">
        <w:r w:rsidR="00897499" w:rsidRPr="0015423F">
          <w:rPr>
            <w:rStyle w:val="af4"/>
            <w:b w:val="0"/>
            <w:bCs/>
            <w:noProof/>
          </w:rPr>
          <w:t>6. Перечень учебно-методического обеспечения для самостоятельной работы обучающихся по дисциплине</w:t>
        </w:r>
        <w:r w:rsidR="00897499" w:rsidRPr="0015423F">
          <w:rPr>
            <w:b w:val="0"/>
            <w:bCs/>
            <w:noProof/>
            <w:webHidden/>
          </w:rPr>
          <w:tab/>
        </w:r>
        <w:r w:rsidR="00897499" w:rsidRPr="0015423F">
          <w:rPr>
            <w:b w:val="0"/>
            <w:bCs/>
            <w:noProof/>
            <w:webHidden/>
          </w:rPr>
          <w:fldChar w:fldCharType="begin"/>
        </w:r>
        <w:r w:rsidR="00897499" w:rsidRPr="0015423F">
          <w:rPr>
            <w:b w:val="0"/>
            <w:bCs/>
            <w:noProof/>
            <w:webHidden/>
          </w:rPr>
          <w:instrText xml:space="preserve"> PAGEREF _Toc73917217 \h </w:instrText>
        </w:r>
        <w:r w:rsidR="00897499" w:rsidRPr="0015423F">
          <w:rPr>
            <w:b w:val="0"/>
            <w:bCs/>
            <w:noProof/>
            <w:webHidden/>
          </w:rPr>
        </w:r>
        <w:r w:rsidR="00897499" w:rsidRPr="0015423F">
          <w:rPr>
            <w:b w:val="0"/>
            <w:bCs/>
            <w:noProof/>
            <w:webHidden/>
          </w:rPr>
          <w:fldChar w:fldCharType="separate"/>
        </w:r>
        <w:r w:rsidR="0024217F">
          <w:rPr>
            <w:b w:val="0"/>
            <w:bCs/>
            <w:noProof/>
            <w:webHidden/>
          </w:rPr>
          <w:t>9</w:t>
        </w:r>
        <w:r w:rsidR="00897499" w:rsidRPr="0015423F">
          <w:rPr>
            <w:b w:val="0"/>
            <w:bCs/>
            <w:noProof/>
            <w:webHidden/>
          </w:rPr>
          <w:fldChar w:fldCharType="end"/>
        </w:r>
      </w:hyperlink>
    </w:p>
    <w:p w14:paraId="18153026" w14:textId="1128BEE1" w:rsidR="00897499" w:rsidRPr="0015423F" w:rsidRDefault="00577520" w:rsidP="00897499">
      <w:pPr>
        <w:pStyle w:val="13"/>
        <w:rPr>
          <w:rFonts w:asciiTheme="minorHAnsi" w:eastAsiaTheme="minorEastAsia" w:hAnsiTheme="minorHAnsi" w:cstheme="minorBidi"/>
          <w:b w:val="0"/>
          <w:bCs/>
          <w:noProof/>
          <w:sz w:val="22"/>
          <w:szCs w:val="22"/>
        </w:rPr>
      </w:pPr>
      <w:hyperlink w:anchor="_Toc73917218" w:history="1">
        <w:r w:rsidR="00897499"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897499" w:rsidRPr="0015423F">
          <w:rPr>
            <w:b w:val="0"/>
            <w:bCs/>
            <w:noProof/>
            <w:webHidden/>
          </w:rPr>
          <w:tab/>
        </w:r>
        <w:r w:rsidR="00897499" w:rsidRPr="0015423F">
          <w:rPr>
            <w:b w:val="0"/>
            <w:bCs/>
            <w:noProof/>
            <w:webHidden/>
          </w:rPr>
          <w:fldChar w:fldCharType="begin"/>
        </w:r>
        <w:r w:rsidR="00897499" w:rsidRPr="0015423F">
          <w:rPr>
            <w:b w:val="0"/>
            <w:bCs/>
            <w:noProof/>
            <w:webHidden/>
          </w:rPr>
          <w:instrText xml:space="preserve"> PAGEREF _Toc73917218 \h </w:instrText>
        </w:r>
        <w:r w:rsidR="00897499" w:rsidRPr="0015423F">
          <w:rPr>
            <w:b w:val="0"/>
            <w:bCs/>
            <w:noProof/>
            <w:webHidden/>
          </w:rPr>
        </w:r>
        <w:r w:rsidR="00897499" w:rsidRPr="0015423F">
          <w:rPr>
            <w:b w:val="0"/>
            <w:bCs/>
            <w:noProof/>
            <w:webHidden/>
          </w:rPr>
          <w:fldChar w:fldCharType="separate"/>
        </w:r>
        <w:r w:rsidR="0024217F">
          <w:rPr>
            <w:b w:val="0"/>
            <w:bCs/>
            <w:noProof/>
            <w:webHidden/>
          </w:rPr>
          <w:t>9</w:t>
        </w:r>
        <w:r w:rsidR="00897499" w:rsidRPr="0015423F">
          <w:rPr>
            <w:b w:val="0"/>
            <w:bCs/>
            <w:noProof/>
            <w:webHidden/>
          </w:rPr>
          <w:fldChar w:fldCharType="end"/>
        </w:r>
      </w:hyperlink>
    </w:p>
    <w:p w14:paraId="7FE4D786" w14:textId="30AC3EE9" w:rsidR="00897499" w:rsidRPr="0015423F" w:rsidRDefault="00577520" w:rsidP="00897499">
      <w:pPr>
        <w:pStyle w:val="13"/>
        <w:rPr>
          <w:rFonts w:asciiTheme="minorHAnsi" w:eastAsiaTheme="minorEastAsia" w:hAnsiTheme="minorHAnsi" w:cstheme="minorBidi"/>
          <w:b w:val="0"/>
          <w:bCs/>
          <w:noProof/>
          <w:sz w:val="22"/>
          <w:szCs w:val="22"/>
        </w:rPr>
      </w:pPr>
      <w:hyperlink w:anchor="_Toc73917219" w:history="1">
        <w:r w:rsidR="00897499" w:rsidRPr="0015423F">
          <w:rPr>
            <w:rStyle w:val="af4"/>
            <w:b w:val="0"/>
            <w:bCs/>
            <w:noProof/>
          </w:rPr>
          <w:t>6.2. Перечень вопросов, заданий, тем для подготовки к текущему контролю</w:t>
        </w:r>
        <w:r w:rsidR="00897499" w:rsidRPr="0015423F">
          <w:rPr>
            <w:b w:val="0"/>
            <w:bCs/>
            <w:noProof/>
            <w:webHidden/>
          </w:rPr>
          <w:tab/>
        </w:r>
        <w:r w:rsidR="00897499" w:rsidRPr="0015423F">
          <w:rPr>
            <w:b w:val="0"/>
            <w:bCs/>
            <w:noProof/>
            <w:webHidden/>
          </w:rPr>
          <w:fldChar w:fldCharType="begin"/>
        </w:r>
        <w:r w:rsidR="00897499" w:rsidRPr="0015423F">
          <w:rPr>
            <w:b w:val="0"/>
            <w:bCs/>
            <w:noProof/>
            <w:webHidden/>
          </w:rPr>
          <w:instrText xml:space="preserve"> PAGEREF _Toc73917219 \h </w:instrText>
        </w:r>
        <w:r w:rsidR="00897499" w:rsidRPr="0015423F">
          <w:rPr>
            <w:b w:val="0"/>
            <w:bCs/>
            <w:noProof/>
            <w:webHidden/>
          </w:rPr>
        </w:r>
        <w:r w:rsidR="00897499" w:rsidRPr="0015423F">
          <w:rPr>
            <w:b w:val="0"/>
            <w:bCs/>
            <w:noProof/>
            <w:webHidden/>
          </w:rPr>
          <w:fldChar w:fldCharType="separate"/>
        </w:r>
        <w:r w:rsidR="0024217F">
          <w:rPr>
            <w:b w:val="0"/>
            <w:bCs/>
            <w:noProof/>
            <w:webHidden/>
          </w:rPr>
          <w:t>10</w:t>
        </w:r>
        <w:r w:rsidR="00897499" w:rsidRPr="0015423F">
          <w:rPr>
            <w:b w:val="0"/>
            <w:bCs/>
            <w:noProof/>
            <w:webHidden/>
          </w:rPr>
          <w:fldChar w:fldCharType="end"/>
        </w:r>
      </w:hyperlink>
    </w:p>
    <w:p w14:paraId="092D38F4" w14:textId="2183A585" w:rsidR="00897499" w:rsidRPr="0015423F" w:rsidRDefault="00577520" w:rsidP="00897499">
      <w:pPr>
        <w:pStyle w:val="13"/>
        <w:rPr>
          <w:rFonts w:asciiTheme="minorHAnsi" w:eastAsiaTheme="minorEastAsia" w:hAnsiTheme="minorHAnsi" w:cstheme="minorBidi"/>
          <w:b w:val="0"/>
          <w:bCs/>
          <w:noProof/>
          <w:sz w:val="22"/>
          <w:szCs w:val="22"/>
        </w:rPr>
      </w:pPr>
      <w:hyperlink w:anchor="_Toc73917221" w:history="1">
        <w:r w:rsidR="00897499" w:rsidRPr="0015423F">
          <w:rPr>
            <w:rStyle w:val="af4"/>
            <w:b w:val="0"/>
            <w:bCs/>
            <w:noProof/>
          </w:rPr>
          <w:t>7. Фонд оценочных средств для проведения промежуточной аттестации обучающихся по дисциплине</w:t>
        </w:r>
        <w:r w:rsidR="00897499" w:rsidRPr="0015423F">
          <w:rPr>
            <w:b w:val="0"/>
            <w:bCs/>
            <w:noProof/>
            <w:webHidden/>
          </w:rPr>
          <w:tab/>
        </w:r>
        <w:r w:rsidR="00355ED9">
          <w:rPr>
            <w:b w:val="0"/>
            <w:bCs/>
            <w:noProof/>
            <w:webHidden/>
          </w:rPr>
          <w:t>1</w:t>
        </w:r>
        <w:r w:rsidR="00E63A37">
          <w:rPr>
            <w:b w:val="0"/>
            <w:bCs/>
            <w:noProof/>
            <w:webHidden/>
          </w:rPr>
          <w:t>1</w:t>
        </w:r>
      </w:hyperlink>
    </w:p>
    <w:p w14:paraId="26EE9320" w14:textId="3D48C004" w:rsidR="00897499" w:rsidRPr="0015423F" w:rsidRDefault="00577520" w:rsidP="00897499">
      <w:pPr>
        <w:pStyle w:val="13"/>
        <w:rPr>
          <w:rFonts w:asciiTheme="minorHAnsi" w:eastAsiaTheme="minorEastAsia" w:hAnsiTheme="minorHAnsi" w:cstheme="minorBidi"/>
          <w:b w:val="0"/>
          <w:bCs/>
          <w:noProof/>
          <w:sz w:val="22"/>
          <w:szCs w:val="22"/>
        </w:rPr>
      </w:pPr>
      <w:hyperlink w:anchor="_Toc73917224" w:history="1">
        <w:r w:rsidR="00897499" w:rsidRPr="0015423F">
          <w:rPr>
            <w:rStyle w:val="af4"/>
            <w:b w:val="0"/>
            <w:bCs/>
            <w:noProof/>
          </w:rPr>
          <w:t>8. Перечень основной и дополнительной учебной литературы, необходимой для освоения дисциплины</w:t>
        </w:r>
        <w:r w:rsidR="00897499" w:rsidRPr="0015423F">
          <w:rPr>
            <w:b w:val="0"/>
            <w:bCs/>
            <w:noProof/>
            <w:webHidden/>
          </w:rPr>
          <w:tab/>
        </w:r>
        <w:r w:rsidR="00355ED9">
          <w:rPr>
            <w:b w:val="0"/>
            <w:bCs/>
            <w:noProof/>
            <w:webHidden/>
          </w:rPr>
          <w:t>18</w:t>
        </w:r>
      </w:hyperlink>
    </w:p>
    <w:p w14:paraId="298F0C17" w14:textId="7AA1BE2A" w:rsidR="00897499" w:rsidRPr="0015423F" w:rsidRDefault="00577520" w:rsidP="00897499">
      <w:pPr>
        <w:pStyle w:val="13"/>
        <w:rPr>
          <w:rFonts w:asciiTheme="minorHAnsi" w:eastAsiaTheme="minorEastAsia" w:hAnsiTheme="minorHAnsi" w:cstheme="minorBidi"/>
          <w:b w:val="0"/>
          <w:bCs/>
          <w:noProof/>
          <w:sz w:val="22"/>
          <w:szCs w:val="22"/>
        </w:rPr>
      </w:pPr>
      <w:hyperlink w:anchor="_Toc73917225" w:history="1">
        <w:r w:rsidR="00897499"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897499" w:rsidRPr="0015423F">
          <w:rPr>
            <w:b w:val="0"/>
            <w:bCs/>
            <w:noProof/>
            <w:webHidden/>
          </w:rPr>
          <w:tab/>
        </w:r>
        <w:r w:rsidR="00355ED9">
          <w:rPr>
            <w:b w:val="0"/>
            <w:bCs/>
            <w:noProof/>
            <w:webHidden/>
          </w:rPr>
          <w:t>19</w:t>
        </w:r>
      </w:hyperlink>
    </w:p>
    <w:p w14:paraId="6FCFA38C" w14:textId="2503F018" w:rsidR="00897499" w:rsidRPr="0015423F" w:rsidRDefault="00577520" w:rsidP="00897499">
      <w:pPr>
        <w:pStyle w:val="13"/>
        <w:rPr>
          <w:rFonts w:asciiTheme="minorHAnsi" w:eastAsiaTheme="minorEastAsia" w:hAnsiTheme="minorHAnsi" w:cstheme="minorBidi"/>
          <w:b w:val="0"/>
          <w:bCs/>
          <w:noProof/>
          <w:sz w:val="22"/>
          <w:szCs w:val="22"/>
        </w:rPr>
      </w:pPr>
      <w:hyperlink w:anchor="_Toc73917226" w:history="1">
        <w:r w:rsidR="00897499" w:rsidRPr="0015423F">
          <w:rPr>
            <w:rStyle w:val="af4"/>
            <w:b w:val="0"/>
            <w:bCs/>
            <w:noProof/>
          </w:rPr>
          <w:t>10. Методические указания для обучающихся по освоению дисциплины</w:t>
        </w:r>
        <w:r w:rsidR="00897499" w:rsidRPr="0015423F">
          <w:rPr>
            <w:b w:val="0"/>
            <w:bCs/>
            <w:noProof/>
            <w:webHidden/>
          </w:rPr>
          <w:tab/>
        </w:r>
        <w:r w:rsidR="00E63A37">
          <w:rPr>
            <w:b w:val="0"/>
            <w:bCs/>
            <w:noProof/>
            <w:webHidden/>
          </w:rPr>
          <w:t>19</w:t>
        </w:r>
      </w:hyperlink>
    </w:p>
    <w:p w14:paraId="0BC21FDC" w14:textId="293478E9" w:rsidR="00897499" w:rsidRPr="0015423F" w:rsidRDefault="00577520" w:rsidP="00897499">
      <w:pPr>
        <w:pStyle w:val="13"/>
        <w:rPr>
          <w:rFonts w:asciiTheme="minorHAnsi" w:eastAsiaTheme="minorEastAsia" w:hAnsiTheme="minorHAnsi" w:cstheme="minorBidi"/>
          <w:b w:val="0"/>
          <w:bCs/>
          <w:noProof/>
          <w:sz w:val="22"/>
          <w:szCs w:val="22"/>
        </w:rPr>
      </w:pPr>
      <w:hyperlink w:anchor="_Toc73917227" w:history="1">
        <w:r w:rsidR="00897499"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97499" w:rsidRPr="0015423F">
          <w:rPr>
            <w:b w:val="0"/>
            <w:bCs/>
            <w:noProof/>
            <w:webHidden/>
          </w:rPr>
          <w:tab/>
        </w:r>
        <w:r w:rsidR="00355ED9">
          <w:rPr>
            <w:b w:val="0"/>
            <w:bCs/>
            <w:noProof/>
            <w:webHidden/>
          </w:rPr>
          <w:t>2</w:t>
        </w:r>
        <w:r w:rsidR="00E63A37">
          <w:rPr>
            <w:b w:val="0"/>
            <w:bCs/>
            <w:noProof/>
            <w:webHidden/>
          </w:rPr>
          <w:t>2</w:t>
        </w:r>
      </w:hyperlink>
    </w:p>
    <w:p w14:paraId="314CE0E9" w14:textId="2F25F687" w:rsidR="00897499" w:rsidRPr="0015423F" w:rsidRDefault="00577520" w:rsidP="00897499">
      <w:pPr>
        <w:pStyle w:val="13"/>
        <w:rPr>
          <w:rFonts w:asciiTheme="minorHAnsi" w:eastAsiaTheme="minorEastAsia" w:hAnsiTheme="minorHAnsi" w:cstheme="minorBidi"/>
          <w:b w:val="0"/>
          <w:bCs/>
          <w:noProof/>
          <w:sz w:val="22"/>
          <w:szCs w:val="22"/>
        </w:rPr>
      </w:pPr>
      <w:hyperlink w:anchor="_Toc73917228" w:history="1">
        <w:r w:rsidR="00897499"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897499" w:rsidRPr="0015423F">
          <w:rPr>
            <w:b w:val="0"/>
            <w:bCs/>
            <w:noProof/>
            <w:webHidden/>
          </w:rPr>
          <w:tab/>
        </w:r>
        <w:r w:rsidR="00355ED9">
          <w:rPr>
            <w:b w:val="0"/>
            <w:bCs/>
            <w:noProof/>
            <w:webHidden/>
          </w:rPr>
          <w:t>2</w:t>
        </w:r>
        <w:r w:rsidR="00E63A37">
          <w:rPr>
            <w:b w:val="0"/>
            <w:bCs/>
            <w:noProof/>
            <w:webHidden/>
          </w:rPr>
          <w:t>3</w:t>
        </w:r>
      </w:hyperlink>
    </w:p>
    <w:p w14:paraId="6D5D2801" w14:textId="77777777" w:rsidR="00897499" w:rsidRDefault="00897499" w:rsidP="00897499">
      <w:pPr>
        <w:ind w:left="5040"/>
      </w:pPr>
      <w:r w:rsidRPr="002D09DB">
        <w:rPr>
          <w:szCs w:val="24"/>
        </w:rPr>
        <w:fldChar w:fldCharType="end"/>
      </w:r>
    </w:p>
    <w:p w14:paraId="29D494A4" w14:textId="77777777" w:rsidR="00897499" w:rsidRDefault="00897499" w:rsidP="00897499"/>
    <w:p w14:paraId="5B572F2B" w14:textId="77777777" w:rsidR="00897499" w:rsidRDefault="00897499" w:rsidP="00897499">
      <w:pPr>
        <w:keepNext/>
        <w:tabs>
          <w:tab w:val="left" w:pos="8565"/>
        </w:tabs>
        <w:rPr>
          <w:b/>
          <w:szCs w:val="28"/>
        </w:rPr>
      </w:pPr>
      <w:r>
        <w:rPr>
          <w:b/>
          <w:szCs w:val="28"/>
        </w:rPr>
        <w:tab/>
      </w:r>
    </w:p>
    <w:p w14:paraId="3AB96B6C" w14:textId="77777777" w:rsidR="00897499" w:rsidRDefault="00897499" w:rsidP="00897499">
      <w:pPr>
        <w:keepNext/>
        <w:tabs>
          <w:tab w:val="left" w:pos="8565"/>
        </w:tabs>
        <w:rPr>
          <w:b/>
          <w:szCs w:val="28"/>
        </w:rPr>
      </w:pPr>
      <w:r w:rsidRPr="00E724E3">
        <w:rPr>
          <w:szCs w:val="28"/>
        </w:rPr>
        <w:br w:type="page"/>
      </w:r>
    </w:p>
    <w:p w14:paraId="765AF02A" w14:textId="77777777" w:rsidR="00897499" w:rsidRPr="00E74F75" w:rsidRDefault="00897499" w:rsidP="00897499">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p>
    <w:p w14:paraId="19BC649C" w14:textId="51CEA313" w:rsidR="00897499" w:rsidRDefault="00897499" w:rsidP="00897499">
      <w:pPr>
        <w:spacing w:line="360" w:lineRule="auto"/>
        <w:ind w:firstLine="709"/>
        <w:rPr>
          <w:szCs w:val="28"/>
        </w:rPr>
      </w:pPr>
      <w:r>
        <w:rPr>
          <w:szCs w:val="28"/>
        </w:rPr>
        <w:t>«</w:t>
      </w:r>
      <w:r w:rsidR="000A5398">
        <w:rPr>
          <w:szCs w:val="28"/>
        </w:rPr>
        <w:t>Разработка и интеграция</w:t>
      </w:r>
      <w:r>
        <w:rPr>
          <w:szCs w:val="28"/>
        </w:rPr>
        <w:t>».</w:t>
      </w:r>
    </w:p>
    <w:p w14:paraId="7F52F43A" w14:textId="77777777" w:rsidR="00CD74D0" w:rsidRPr="005C3A10" w:rsidRDefault="00CD74D0" w:rsidP="00897499">
      <w:pPr>
        <w:spacing w:line="360" w:lineRule="auto"/>
        <w:ind w:firstLine="709"/>
        <w:rPr>
          <w:szCs w:val="28"/>
        </w:rPr>
      </w:pPr>
    </w:p>
    <w:p w14:paraId="6B6C7722" w14:textId="38A89964" w:rsidR="00897499" w:rsidRDefault="00897499" w:rsidP="00897499">
      <w:pPr>
        <w:pStyle w:val="1"/>
        <w:spacing w:before="0" w:beforeAutospacing="0" w:after="0" w:afterAutospacing="0" w:line="360" w:lineRule="auto"/>
        <w:jc w:val="both"/>
      </w:pPr>
      <w:r w:rsidRPr="008153C3">
        <w:rPr>
          <w:lang w:eastAsia="en-US"/>
        </w:rPr>
        <w:t>2</w:t>
      </w:r>
      <w:r w:rsidRPr="008153C3">
        <w:t xml:space="preserve">. </w:t>
      </w:r>
      <w:bookmarkStart w:id="4" w:name="_Toc41904706"/>
      <w:bookmarkStart w:id="5" w:name="_Toc73917209"/>
      <w:r w:rsidRPr="008153C3">
        <w:t>Перечень планируемых результатов освоения образовательной программы</w:t>
      </w:r>
      <w:r w:rsidR="00E866B1">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97499" w:rsidRPr="00B77047" w14:paraId="14234234" w14:textId="77777777" w:rsidTr="00E866B1">
        <w:tc>
          <w:tcPr>
            <w:tcW w:w="1164" w:type="dxa"/>
          </w:tcPr>
          <w:p w14:paraId="50331AFE" w14:textId="77777777" w:rsidR="00897499" w:rsidRPr="00E866B1" w:rsidRDefault="00897499" w:rsidP="00217DF7">
            <w:pPr>
              <w:rPr>
                <w:b/>
                <w:sz w:val="24"/>
                <w:szCs w:val="24"/>
              </w:rPr>
            </w:pPr>
            <w:r w:rsidRPr="00E866B1">
              <w:rPr>
                <w:b/>
                <w:sz w:val="24"/>
                <w:szCs w:val="24"/>
              </w:rPr>
              <w:t>Код компе-</w:t>
            </w:r>
          </w:p>
          <w:p w14:paraId="539F5CA3" w14:textId="77777777" w:rsidR="00897499" w:rsidRPr="00E866B1" w:rsidRDefault="00897499" w:rsidP="00217DF7">
            <w:pPr>
              <w:rPr>
                <w:b/>
                <w:sz w:val="24"/>
                <w:szCs w:val="24"/>
              </w:rPr>
            </w:pPr>
            <w:r w:rsidRPr="00E866B1">
              <w:rPr>
                <w:b/>
                <w:sz w:val="24"/>
                <w:szCs w:val="24"/>
              </w:rPr>
              <w:t>тенции</w:t>
            </w:r>
          </w:p>
        </w:tc>
        <w:tc>
          <w:tcPr>
            <w:tcW w:w="2239" w:type="dxa"/>
          </w:tcPr>
          <w:p w14:paraId="23B1B54E" w14:textId="77777777" w:rsidR="00897499" w:rsidRPr="00E866B1" w:rsidRDefault="00897499" w:rsidP="00E63A37">
            <w:pPr>
              <w:jc w:val="center"/>
              <w:rPr>
                <w:b/>
                <w:sz w:val="24"/>
                <w:szCs w:val="24"/>
              </w:rPr>
            </w:pPr>
            <w:r w:rsidRPr="00E866B1">
              <w:rPr>
                <w:b/>
                <w:sz w:val="24"/>
                <w:szCs w:val="24"/>
              </w:rPr>
              <w:t>Наименование</w:t>
            </w:r>
          </w:p>
          <w:p w14:paraId="73852DE0" w14:textId="77777777" w:rsidR="00897499" w:rsidRPr="00E866B1" w:rsidRDefault="00897499" w:rsidP="00E63A37">
            <w:pPr>
              <w:jc w:val="center"/>
              <w:rPr>
                <w:b/>
                <w:sz w:val="24"/>
                <w:szCs w:val="24"/>
              </w:rPr>
            </w:pPr>
            <w:r w:rsidRPr="00E866B1">
              <w:rPr>
                <w:b/>
                <w:sz w:val="24"/>
                <w:szCs w:val="24"/>
              </w:rPr>
              <w:t>компетенции</w:t>
            </w:r>
          </w:p>
        </w:tc>
        <w:tc>
          <w:tcPr>
            <w:tcW w:w="2864" w:type="dxa"/>
          </w:tcPr>
          <w:p w14:paraId="213C6325" w14:textId="77777777" w:rsidR="00E63A37" w:rsidRDefault="00897499" w:rsidP="00E63A37">
            <w:pPr>
              <w:jc w:val="center"/>
              <w:rPr>
                <w:b/>
                <w:sz w:val="24"/>
                <w:szCs w:val="24"/>
              </w:rPr>
            </w:pPr>
            <w:r w:rsidRPr="00E866B1">
              <w:rPr>
                <w:b/>
                <w:sz w:val="24"/>
                <w:szCs w:val="24"/>
              </w:rPr>
              <w:t xml:space="preserve">Индикаторы достижения </w:t>
            </w:r>
          </w:p>
          <w:p w14:paraId="7C041107" w14:textId="50996D16" w:rsidR="00897499" w:rsidRPr="00E866B1" w:rsidRDefault="00E63A37" w:rsidP="00E63A37">
            <w:pPr>
              <w:jc w:val="center"/>
              <w:rPr>
                <w:b/>
                <w:sz w:val="24"/>
                <w:szCs w:val="24"/>
              </w:rPr>
            </w:pPr>
            <w:r>
              <w:rPr>
                <w:b/>
                <w:sz w:val="24"/>
                <w:szCs w:val="24"/>
              </w:rPr>
              <w:t>компетен</w:t>
            </w:r>
            <w:r w:rsidR="00897499" w:rsidRPr="00E866B1">
              <w:rPr>
                <w:b/>
                <w:sz w:val="24"/>
                <w:szCs w:val="24"/>
              </w:rPr>
              <w:t>ции</w:t>
            </w:r>
          </w:p>
        </w:tc>
        <w:tc>
          <w:tcPr>
            <w:tcW w:w="4111" w:type="dxa"/>
          </w:tcPr>
          <w:p w14:paraId="430E3C11" w14:textId="28A0CA19" w:rsidR="00897499" w:rsidRPr="00E866B1" w:rsidRDefault="00897499" w:rsidP="00E866B1">
            <w:pPr>
              <w:rPr>
                <w:b/>
                <w:sz w:val="24"/>
                <w:szCs w:val="24"/>
              </w:rPr>
            </w:pPr>
            <w:r w:rsidRPr="00E866B1">
              <w:rPr>
                <w:b/>
                <w:sz w:val="24"/>
                <w:szCs w:val="24"/>
              </w:rPr>
              <w:t>Результаты обучения (умения и знания), соотнесенные с индикаторами достижения компетенции</w:t>
            </w:r>
          </w:p>
        </w:tc>
      </w:tr>
      <w:tr w:rsidR="0034072D" w:rsidRPr="00B77047" w14:paraId="73ACA692" w14:textId="77777777" w:rsidTr="00217DF7">
        <w:trPr>
          <w:trHeight w:val="1505"/>
        </w:trPr>
        <w:tc>
          <w:tcPr>
            <w:tcW w:w="1164" w:type="dxa"/>
            <w:vMerge w:val="restart"/>
          </w:tcPr>
          <w:p w14:paraId="27AF7931" w14:textId="77777777" w:rsidR="0034072D" w:rsidRPr="00A17926" w:rsidRDefault="0034072D" w:rsidP="0034072D">
            <w:pPr>
              <w:rPr>
                <w:b/>
                <w:sz w:val="24"/>
                <w:szCs w:val="24"/>
              </w:rPr>
            </w:pPr>
            <w:r w:rsidRPr="00A17926">
              <w:rPr>
                <w:rFonts w:cstheme="minorHAnsi"/>
                <w:b/>
                <w:sz w:val="24"/>
                <w:szCs w:val="24"/>
              </w:rPr>
              <w:t>ПК-1</w:t>
            </w:r>
          </w:p>
        </w:tc>
        <w:tc>
          <w:tcPr>
            <w:tcW w:w="2239" w:type="dxa"/>
            <w:vMerge w:val="restart"/>
          </w:tcPr>
          <w:p w14:paraId="11C91E67" w14:textId="77777777" w:rsidR="0034072D" w:rsidRPr="00A17926" w:rsidRDefault="0034072D" w:rsidP="0034072D">
            <w:pPr>
              <w:rPr>
                <w:sz w:val="24"/>
                <w:szCs w:val="24"/>
              </w:rPr>
            </w:pPr>
            <w:r w:rsidRPr="00A17926">
              <w:rPr>
                <w:sz w:val="24"/>
                <w:szCs w:val="24"/>
              </w:rPr>
              <w:t>Способность к анализу и оптимизации действующих и перспективных инфраструктурных решений, применяемых в компании</w:t>
            </w:r>
          </w:p>
        </w:tc>
        <w:tc>
          <w:tcPr>
            <w:tcW w:w="2864" w:type="dxa"/>
          </w:tcPr>
          <w:p w14:paraId="6BA00179" w14:textId="3E619290" w:rsidR="0034072D" w:rsidRPr="00A17926" w:rsidRDefault="00A17926" w:rsidP="0034072D">
            <w:pPr>
              <w:rPr>
                <w:sz w:val="24"/>
                <w:szCs w:val="24"/>
              </w:rPr>
            </w:pPr>
            <w:r w:rsidRPr="00A17926">
              <w:rPr>
                <w:sz w:val="24"/>
                <w:szCs w:val="24"/>
              </w:rPr>
              <w:t>1.</w:t>
            </w:r>
            <w:r w:rsidR="0034072D" w:rsidRPr="00A17926">
              <w:rPr>
                <w:sz w:val="24"/>
                <w:szCs w:val="24"/>
              </w:rPr>
              <w:t>Демонстрирует практические навыки в изучении и систематизации бизнес-процессов.</w:t>
            </w:r>
          </w:p>
        </w:tc>
        <w:tc>
          <w:tcPr>
            <w:tcW w:w="4111" w:type="dxa"/>
          </w:tcPr>
          <w:p w14:paraId="14A5DD10" w14:textId="77777777" w:rsidR="0034072D" w:rsidRPr="00A17926" w:rsidRDefault="0034072D" w:rsidP="0034072D">
            <w:pPr>
              <w:rPr>
                <w:sz w:val="24"/>
                <w:szCs w:val="24"/>
                <w:lang w:eastAsia="en-US"/>
              </w:rPr>
            </w:pPr>
            <w:r w:rsidRPr="00A17926">
              <w:rPr>
                <w:b/>
                <w:bCs/>
                <w:i/>
                <w:iCs/>
                <w:sz w:val="24"/>
                <w:szCs w:val="24"/>
                <w:lang w:eastAsia="en-US"/>
              </w:rPr>
              <w:t xml:space="preserve">Знать: </w:t>
            </w:r>
            <w:r w:rsidRPr="00A17926">
              <w:rPr>
                <w:sz w:val="24"/>
                <w:szCs w:val="24"/>
                <w:lang w:eastAsia="en-US"/>
              </w:rPr>
              <w:t>действующие и перспективные инфраструктурные решения для поставленной задачи</w:t>
            </w:r>
          </w:p>
          <w:p w14:paraId="746577AA" w14:textId="3A1E73F9" w:rsidR="0034072D" w:rsidRPr="00A17926" w:rsidRDefault="0034072D" w:rsidP="0034072D">
            <w:pPr>
              <w:rPr>
                <w:b/>
                <w:bCs/>
                <w:sz w:val="24"/>
                <w:szCs w:val="24"/>
              </w:rPr>
            </w:pPr>
            <w:r w:rsidRPr="00A17926">
              <w:rPr>
                <w:b/>
                <w:bCs/>
                <w:i/>
                <w:iCs/>
                <w:sz w:val="24"/>
                <w:szCs w:val="24"/>
                <w:lang w:eastAsia="en-US"/>
              </w:rPr>
              <w:t xml:space="preserve">Уметь: </w:t>
            </w:r>
            <w:r w:rsidRPr="00A17926">
              <w:rPr>
                <w:sz w:val="24"/>
                <w:szCs w:val="24"/>
                <w:lang w:eastAsia="en-US"/>
              </w:rPr>
              <w:t>систематизировать бизнес-процессы.</w:t>
            </w:r>
          </w:p>
        </w:tc>
      </w:tr>
      <w:tr w:rsidR="0034072D" w:rsidRPr="00B77047" w14:paraId="7B931E47" w14:textId="77777777" w:rsidTr="00217DF7">
        <w:trPr>
          <w:trHeight w:val="1483"/>
        </w:trPr>
        <w:tc>
          <w:tcPr>
            <w:tcW w:w="1164" w:type="dxa"/>
            <w:vMerge/>
          </w:tcPr>
          <w:p w14:paraId="417F2BF2" w14:textId="77777777" w:rsidR="0034072D" w:rsidRPr="00A17926" w:rsidRDefault="0034072D" w:rsidP="0034072D">
            <w:pPr>
              <w:rPr>
                <w:b/>
                <w:sz w:val="24"/>
                <w:szCs w:val="24"/>
              </w:rPr>
            </w:pPr>
          </w:p>
        </w:tc>
        <w:tc>
          <w:tcPr>
            <w:tcW w:w="2239" w:type="dxa"/>
            <w:vMerge/>
          </w:tcPr>
          <w:p w14:paraId="46C5B4F6" w14:textId="77777777" w:rsidR="0034072D" w:rsidRPr="00A17926" w:rsidRDefault="0034072D" w:rsidP="0034072D">
            <w:pPr>
              <w:rPr>
                <w:sz w:val="24"/>
                <w:szCs w:val="24"/>
              </w:rPr>
            </w:pPr>
          </w:p>
        </w:tc>
        <w:tc>
          <w:tcPr>
            <w:tcW w:w="2864" w:type="dxa"/>
          </w:tcPr>
          <w:p w14:paraId="29BC173D" w14:textId="290F6A25" w:rsidR="0034072D" w:rsidRPr="00A17926" w:rsidRDefault="00A17926" w:rsidP="0034072D">
            <w:pPr>
              <w:rPr>
                <w:sz w:val="24"/>
                <w:szCs w:val="24"/>
              </w:rPr>
            </w:pPr>
            <w:r>
              <w:rPr>
                <w:sz w:val="24"/>
                <w:szCs w:val="24"/>
              </w:rPr>
              <w:t>2.</w:t>
            </w:r>
            <w:r w:rsidR="0034072D" w:rsidRPr="00A17926">
              <w:rPr>
                <w:sz w:val="24"/>
                <w:szCs w:val="24"/>
              </w:rPr>
              <w:t>Владеет знаниями в области аппаратно-программного комплекса систем, применимых в конкретной компании.</w:t>
            </w:r>
          </w:p>
        </w:tc>
        <w:tc>
          <w:tcPr>
            <w:tcW w:w="4111" w:type="dxa"/>
          </w:tcPr>
          <w:p w14:paraId="3D53E409" w14:textId="77777777" w:rsidR="0034072D" w:rsidRPr="00A17926" w:rsidRDefault="0034072D" w:rsidP="0034072D">
            <w:pPr>
              <w:rPr>
                <w:sz w:val="24"/>
                <w:szCs w:val="24"/>
                <w:lang w:eastAsia="en-US"/>
              </w:rPr>
            </w:pPr>
            <w:r w:rsidRPr="00A17926">
              <w:rPr>
                <w:b/>
                <w:bCs/>
                <w:i/>
                <w:iCs/>
                <w:sz w:val="24"/>
                <w:szCs w:val="24"/>
                <w:lang w:eastAsia="en-US"/>
              </w:rPr>
              <w:t xml:space="preserve">Знать: </w:t>
            </w:r>
            <w:r w:rsidRPr="00A17926">
              <w:rPr>
                <w:sz w:val="24"/>
                <w:szCs w:val="24"/>
                <w:lang w:eastAsia="en-US"/>
              </w:rPr>
              <w:t>действующие и перспективные аппаратно-программного комплексы систем</w:t>
            </w:r>
          </w:p>
          <w:p w14:paraId="2FD438C8" w14:textId="565FF92C" w:rsidR="0034072D" w:rsidRPr="00A17926" w:rsidRDefault="0034072D" w:rsidP="0034072D">
            <w:pPr>
              <w:suppressAutoHyphens/>
              <w:rPr>
                <w:b/>
                <w:bCs/>
                <w:i/>
                <w:sz w:val="24"/>
                <w:szCs w:val="24"/>
              </w:rPr>
            </w:pPr>
            <w:r w:rsidRPr="00A17926">
              <w:rPr>
                <w:b/>
                <w:bCs/>
                <w:i/>
                <w:iCs/>
                <w:sz w:val="24"/>
                <w:szCs w:val="24"/>
                <w:lang w:eastAsia="en-US"/>
              </w:rPr>
              <w:t xml:space="preserve">Уметь: </w:t>
            </w:r>
            <w:r w:rsidRPr="00A17926">
              <w:rPr>
                <w:sz w:val="24"/>
                <w:szCs w:val="24"/>
                <w:lang w:eastAsia="en-US"/>
              </w:rPr>
              <w:t>применять действующие и перспективные аппаратно-программного комплексы систем в конкретной компании</w:t>
            </w:r>
          </w:p>
        </w:tc>
      </w:tr>
      <w:tr w:rsidR="0034072D" w:rsidRPr="00B77047" w14:paraId="635706C5" w14:textId="77777777" w:rsidTr="00217DF7">
        <w:trPr>
          <w:trHeight w:val="750"/>
        </w:trPr>
        <w:tc>
          <w:tcPr>
            <w:tcW w:w="1164" w:type="dxa"/>
            <w:vMerge/>
          </w:tcPr>
          <w:p w14:paraId="55FD90E3" w14:textId="77777777" w:rsidR="0034072D" w:rsidRPr="00A17926" w:rsidRDefault="0034072D" w:rsidP="0034072D">
            <w:pPr>
              <w:rPr>
                <w:b/>
                <w:sz w:val="24"/>
                <w:szCs w:val="24"/>
              </w:rPr>
            </w:pPr>
          </w:p>
        </w:tc>
        <w:tc>
          <w:tcPr>
            <w:tcW w:w="2239" w:type="dxa"/>
            <w:vMerge/>
          </w:tcPr>
          <w:p w14:paraId="7BAC417B" w14:textId="77777777" w:rsidR="0034072D" w:rsidRPr="00A17926" w:rsidRDefault="0034072D" w:rsidP="0034072D">
            <w:pPr>
              <w:rPr>
                <w:sz w:val="24"/>
                <w:szCs w:val="24"/>
              </w:rPr>
            </w:pPr>
          </w:p>
        </w:tc>
        <w:tc>
          <w:tcPr>
            <w:tcW w:w="2864" w:type="dxa"/>
          </w:tcPr>
          <w:p w14:paraId="1A5916E7" w14:textId="774C02E6" w:rsidR="0034072D" w:rsidRPr="00A17926" w:rsidRDefault="00A17926" w:rsidP="0034072D">
            <w:pPr>
              <w:pStyle w:val="a7"/>
              <w:widowControl/>
              <w:autoSpaceDE/>
              <w:autoSpaceDN/>
              <w:adjustRightInd/>
              <w:ind w:left="0"/>
              <w:contextualSpacing/>
              <w:rPr>
                <w:sz w:val="24"/>
                <w:szCs w:val="24"/>
              </w:rPr>
            </w:pPr>
            <w:r>
              <w:rPr>
                <w:sz w:val="24"/>
                <w:szCs w:val="24"/>
              </w:rPr>
              <w:t>3.</w:t>
            </w:r>
            <w:r w:rsidR="0034072D" w:rsidRPr="00A17926">
              <w:rPr>
                <w:sz w:val="24"/>
                <w:szCs w:val="24"/>
              </w:rPr>
              <w:t>Проводит организационные мероприятия по повышению производительности программно-аппаратных средств в ИТ-инфраструктуре компании.</w:t>
            </w:r>
          </w:p>
        </w:tc>
        <w:tc>
          <w:tcPr>
            <w:tcW w:w="4111" w:type="dxa"/>
          </w:tcPr>
          <w:p w14:paraId="3AE6E6E6" w14:textId="77777777" w:rsidR="0034072D" w:rsidRPr="00A17926" w:rsidRDefault="0034072D" w:rsidP="0034072D">
            <w:pPr>
              <w:suppressAutoHyphens/>
              <w:rPr>
                <w:sz w:val="24"/>
                <w:szCs w:val="24"/>
                <w:lang w:eastAsia="en-US"/>
              </w:rPr>
            </w:pPr>
            <w:r w:rsidRPr="00A17926">
              <w:rPr>
                <w:b/>
                <w:bCs/>
                <w:i/>
                <w:sz w:val="24"/>
                <w:szCs w:val="24"/>
                <w:lang w:eastAsia="en-US"/>
              </w:rPr>
              <w:t xml:space="preserve">Знать: </w:t>
            </w:r>
            <w:r w:rsidRPr="00A17926">
              <w:rPr>
                <w:sz w:val="24"/>
                <w:szCs w:val="24"/>
                <w:lang w:eastAsia="en-US"/>
              </w:rPr>
              <w:t>организационные мероприятия по повышению производительности программно-аппаратных средств в ИТ-инфраструктуре компании.</w:t>
            </w:r>
          </w:p>
          <w:p w14:paraId="66D06246" w14:textId="4734DE32" w:rsidR="0034072D" w:rsidRPr="00A17926" w:rsidRDefault="0034072D" w:rsidP="0034072D">
            <w:pPr>
              <w:suppressAutoHyphens/>
              <w:rPr>
                <w:b/>
                <w:bCs/>
                <w:i/>
                <w:sz w:val="24"/>
                <w:szCs w:val="24"/>
              </w:rPr>
            </w:pPr>
            <w:r w:rsidRPr="00A17926">
              <w:rPr>
                <w:b/>
                <w:bCs/>
                <w:i/>
                <w:iCs/>
                <w:sz w:val="24"/>
                <w:szCs w:val="24"/>
                <w:lang w:eastAsia="en-US"/>
              </w:rPr>
              <w:t>Уметь</w:t>
            </w:r>
            <w:r w:rsidRPr="00A17926">
              <w:rPr>
                <w:sz w:val="24"/>
                <w:szCs w:val="24"/>
                <w:lang w:eastAsia="en-US"/>
              </w:rPr>
              <w:t>: проводить организационные мероприятия по повышению производительности программно-аппаратных средств в ИТ-инфраструктуре компании</w:t>
            </w:r>
          </w:p>
        </w:tc>
      </w:tr>
      <w:tr w:rsidR="00897499" w:rsidRPr="00650AC5" w14:paraId="562FC065" w14:textId="77777777" w:rsidTr="00217DF7">
        <w:trPr>
          <w:trHeight w:val="750"/>
        </w:trPr>
        <w:tc>
          <w:tcPr>
            <w:tcW w:w="1164" w:type="dxa"/>
            <w:vMerge w:val="restart"/>
          </w:tcPr>
          <w:p w14:paraId="1CABB0A0" w14:textId="00D0906B" w:rsidR="00897499" w:rsidRPr="00A17926" w:rsidRDefault="00897499" w:rsidP="00217DF7">
            <w:pPr>
              <w:rPr>
                <w:b/>
                <w:sz w:val="24"/>
                <w:szCs w:val="24"/>
              </w:rPr>
            </w:pPr>
            <w:r w:rsidRPr="00A17926">
              <w:rPr>
                <w:b/>
                <w:sz w:val="24"/>
                <w:szCs w:val="24"/>
              </w:rPr>
              <w:t>ПК-</w:t>
            </w:r>
            <w:r w:rsidR="000A5398" w:rsidRPr="00A17926">
              <w:rPr>
                <w:b/>
                <w:sz w:val="24"/>
                <w:szCs w:val="24"/>
              </w:rPr>
              <w:t>7</w:t>
            </w:r>
          </w:p>
        </w:tc>
        <w:tc>
          <w:tcPr>
            <w:tcW w:w="2239" w:type="dxa"/>
            <w:vMerge w:val="restart"/>
          </w:tcPr>
          <w:p w14:paraId="01A3A3AD" w14:textId="76914C23" w:rsidR="00897499" w:rsidRPr="00A17926" w:rsidRDefault="0034072D" w:rsidP="00217DF7">
            <w:pPr>
              <w:rPr>
                <w:sz w:val="24"/>
                <w:szCs w:val="24"/>
              </w:rPr>
            </w:pPr>
            <w:r w:rsidRPr="00A17926">
              <w:rPr>
                <w:sz w:val="24"/>
                <w:szCs w:val="24"/>
              </w:rPr>
              <w:t>Способность проектирования и планирования методик тестирования программного обеспечения, а также контроля устойчивости программно-аппаратных систем</w:t>
            </w:r>
          </w:p>
        </w:tc>
        <w:tc>
          <w:tcPr>
            <w:tcW w:w="2864" w:type="dxa"/>
          </w:tcPr>
          <w:p w14:paraId="0FC87470" w14:textId="77777777" w:rsidR="0034072D" w:rsidRPr="00A17926" w:rsidRDefault="0034072D" w:rsidP="0034072D">
            <w:pPr>
              <w:rPr>
                <w:sz w:val="24"/>
                <w:szCs w:val="24"/>
              </w:rPr>
            </w:pPr>
            <w:r w:rsidRPr="00A17926">
              <w:rPr>
                <w:sz w:val="24"/>
                <w:szCs w:val="24"/>
              </w:rPr>
              <w:t>1. Демонстрирует знание принципов обеспечения качества программного обеспечения при его разработке и внедрении.</w:t>
            </w:r>
          </w:p>
          <w:p w14:paraId="66D37DEE" w14:textId="79110E36" w:rsidR="00897499" w:rsidRPr="00A17926" w:rsidRDefault="00897499" w:rsidP="0034072D">
            <w:pPr>
              <w:pStyle w:val="a7"/>
              <w:ind w:left="0"/>
              <w:contextualSpacing/>
              <w:rPr>
                <w:sz w:val="24"/>
                <w:szCs w:val="24"/>
              </w:rPr>
            </w:pPr>
          </w:p>
        </w:tc>
        <w:tc>
          <w:tcPr>
            <w:tcW w:w="4111" w:type="dxa"/>
          </w:tcPr>
          <w:p w14:paraId="40D95D7C" w14:textId="12184A82" w:rsidR="00897499" w:rsidRPr="00A17926" w:rsidRDefault="0034072D" w:rsidP="00217DF7">
            <w:pPr>
              <w:suppressAutoHyphens/>
              <w:rPr>
                <w:iCs/>
                <w:sz w:val="24"/>
                <w:szCs w:val="24"/>
              </w:rPr>
            </w:pPr>
            <w:r w:rsidRPr="00A17926">
              <w:rPr>
                <w:b/>
                <w:bCs/>
                <w:i/>
                <w:sz w:val="24"/>
                <w:szCs w:val="24"/>
              </w:rPr>
              <w:t xml:space="preserve">Знать: </w:t>
            </w:r>
            <w:r w:rsidRPr="00A17926">
              <w:rPr>
                <w:iCs/>
                <w:sz w:val="24"/>
                <w:szCs w:val="24"/>
              </w:rPr>
              <w:t>критерии качества программного обеспечения при его разработке и внедрении</w:t>
            </w:r>
          </w:p>
          <w:p w14:paraId="5A930B92" w14:textId="76F7388E" w:rsidR="0034072D" w:rsidRPr="00A17926" w:rsidRDefault="0034072D" w:rsidP="00217DF7">
            <w:pPr>
              <w:suppressAutoHyphens/>
              <w:rPr>
                <w:b/>
                <w:bCs/>
                <w:i/>
                <w:sz w:val="24"/>
                <w:szCs w:val="24"/>
              </w:rPr>
            </w:pPr>
            <w:r w:rsidRPr="00A17926">
              <w:rPr>
                <w:b/>
                <w:bCs/>
                <w:i/>
                <w:sz w:val="24"/>
                <w:szCs w:val="24"/>
              </w:rPr>
              <w:t xml:space="preserve">Уметь: </w:t>
            </w:r>
            <w:r w:rsidRPr="00A17926">
              <w:rPr>
                <w:iCs/>
                <w:sz w:val="24"/>
                <w:szCs w:val="24"/>
              </w:rPr>
              <w:t>проводить мероприятия по систематизации и внедрения взаимозависимых  микросервисных операций в действующей инфраструктуре предприятий</w:t>
            </w:r>
          </w:p>
        </w:tc>
      </w:tr>
      <w:tr w:rsidR="00897499" w:rsidRPr="00650AC5" w14:paraId="778A95ED" w14:textId="77777777" w:rsidTr="00217DF7">
        <w:trPr>
          <w:trHeight w:val="750"/>
        </w:trPr>
        <w:tc>
          <w:tcPr>
            <w:tcW w:w="1164" w:type="dxa"/>
            <w:vMerge/>
          </w:tcPr>
          <w:p w14:paraId="00F4D32A" w14:textId="77777777" w:rsidR="00897499" w:rsidRPr="00A17926" w:rsidRDefault="00897499" w:rsidP="00217DF7">
            <w:pPr>
              <w:rPr>
                <w:b/>
                <w:sz w:val="24"/>
                <w:szCs w:val="24"/>
              </w:rPr>
            </w:pPr>
          </w:p>
        </w:tc>
        <w:tc>
          <w:tcPr>
            <w:tcW w:w="2239" w:type="dxa"/>
            <w:vMerge/>
          </w:tcPr>
          <w:p w14:paraId="4B559805" w14:textId="77777777" w:rsidR="00897499" w:rsidRPr="00A17926" w:rsidRDefault="00897499" w:rsidP="00217DF7">
            <w:pPr>
              <w:rPr>
                <w:sz w:val="24"/>
                <w:szCs w:val="24"/>
              </w:rPr>
            </w:pPr>
          </w:p>
        </w:tc>
        <w:tc>
          <w:tcPr>
            <w:tcW w:w="2864" w:type="dxa"/>
          </w:tcPr>
          <w:p w14:paraId="365DD2F5" w14:textId="286480C8" w:rsidR="00897499" w:rsidRPr="00A17926" w:rsidRDefault="0034072D" w:rsidP="00217DF7">
            <w:pPr>
              <w:pStyle w:val="a7"/>
              <w:widowControl/>
              <w:autoSpaceDE/>
              <w:autoSpaceDN/>
              <w:adjustRightInd/>
              <w:ind w:left="0"/>
              <w:contextualSpacing/>
              <w:rPr>
                <w:sz w:val="24"/>
                <w:szCs w:val="24"/>
              </w:rPr>
            </w:pPr>
            <w:r w:rsidRPr="00A17926">
              <w:rPr>
                <w:sz w:val="24"/>
                <w:szCs w:val="24"/>
              </w:rPr>
              <w:t xml:space="preserve">2. Проектирует сценарии тестирования и документацию к ним </w:t>
            </w:r>
          </w:p>
        </w:tc>
        <w:tc>
          <w:tcPr>
            <w:tcW w:w="4111" w:type="dxa"/>
          </w:tcPr>
          <w:p w14:paraId="671047F1" w14:textId="1A38F95C" w:rsidR="00897499" w:rsidRPr="00A17926" w:rsidRDefault="0034072D" w:rsidP="00217DF7">
            <w:pPr>
              <w:rPr>
                <w:b/>
                <w:bCs/>
                <w:i/>
                <w:sz w:val="24"/>
                <w:szCs w:val="24"/>
              </w:rPr>
            </w:pPr>
            <w:r w:rsidRPr="00A17926">
              <w:rPr>
                <w:b/>
                <w:bCs/>
                <w:i/>
                <w:sz w:val="24"/>
                <w:szCs w:val="24"/>
              </w:rPr>
              <w:t>Знать</w:t>
            </w:r>
            <w:r w:rsidRPr="00A17926">
              <w:rPr>
                <w:iCs/>
                <w:sz w:val="24"/>
                <w:szCs w:val="24"/>
              </w:rPr>
              <w:t xml:space="preserve">: </w:t>
            </w:r>
            <w:r w:rsidR="00A11C20" w:rsidRPr="00A17926">
              <w:rPr>
                <w:iCs/>
                <w:sz w:val="24"/>
                <w:szCs w:val="24"/>
              </w:rPr>
              <w:t>сценарии</w:t>
            </w:r>
            <w:r w:rsidRPr="00A17926">
              <w:rPr>
                <w:iCs/>
                <w:sz w:val="24"/>
                <w:szCs w:val="24"/>
              </w:rPr>
              <w:t xml:space="preserve"> тестирования</w:t>
            </w:r>
          </w:p>
          <w:p w14:paraId="4872CF61" w14:textId="14AA0695" w:rsidR="0034072D" w:rsidRPr="00A17926" w:rsidRDefault="0034072D" w:rsidP="00217DF7">
            <w:pPr>
              <w:rPr>
                <w:b/>
                <w:bCs/>
                <w:i/>
                <w:sz w:val="24"/>
                <w:szCs w:val="24"/>
              </w:rPr>
            </w:pPr>
            <w:r w:rsidRPr="00A17926">
              <w:rPr>
                <w:b/>
                <w:bCs/>
                <w:i/>
                <w:sz w:val="24"/>
                <w:szCs w:val="24"/>
              </w:rPr>
              <w:t xml:space="preserve">Уметь: </w:t>
            </w:r>
            <w:r w:rsidRPr="00A17926">
              <w:rPr>
                <w:iCs/>
                <w:sz w:val="24"/>
                <w:szCs w:val="24"/>
              </w:rPr>
              <w:t>проектировать сценарии тестирования</w:t>
            </w:r>
          </w:p>
        </w:tc>
      </w:tr>
      <w:tr w:rsidR="0034072D" w:rsidRPr="00650AC5" w14:paraId="1D582314" w14:textId="77777777" w:rsidTr="007217C0">
        <w:trPr>
          <w:trHeight w:val="2400"/>
        </w:trPr>
        <w:tc>
          <w:tcPr>
            <w:tcW w:w="1164" w:type="dxa"/>
            <w:vMerge w:val="restart"/>
          </w:tcPr>
          <w:p w14:paraId="217C9391" w14:textId="22F72215" w:rsidR="0034072D" w:rsidRPr="00A17926" w:rsidRDefault="0034072D" w:rsidP="000A5398">
            <w:pPr>
              <w:rPr>
                <w:b/>
                <w:sz w:val="24"/>
                <w:szCs w:val="24"/>
              </w:rPr>
            </w:pPr>
            <w:r w:rsidRPr="00A17926">
              <w:rPr>
                <w:b/>
                <w:sz w:val="24"/>
                <w:szCs w:val="24"/>
                <w:lang w:eastAsia="en-US"/>
              </w:rPr>
              <w:lastRenderedPageBreak/>
              <w:t>ПКН-8</w:t>
            </w:r>
          </w:p>
        </w:tc>
        <w:tc>
          <w:tcPr>
            <w:tcW w:w="2239" w:type="dxa"/>
            <w:vMerge w:val="restart"/>
          </w:tcPr>
          <w:p w14:paraId="4335E317" w14:textId="7DE34B61" w:rsidR="0034072D" w:rsidRPr="00A17926" w:rsidRDefault="0034072D" w:rsidP="000A5398">
            <w:pPr>
              <w:rPr>
                <w:sz w:val="24"/>
                <w:szCs w:val="24"/>
              </w:rPr>
            </w:pPr>
            <w:r w:rsidRPr="00A17926">
              <w:rPr>
                <w:color w:val="000000"/>
                <w:sz w:val="24"/>
                <w:szCs w:val="24"/>
                <w:lang w:eastAsia="en-US"/>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2864" w:type="dxa"/>
          </w:tcPr>
          <w:p w14:paraId="0555B2CA" w14:textId="0F288182" w:rsidR="0034072D" w:rsidRPr="00A17926" w:rsidRDefault="00A17926" w:rsidP="0034072D">
            <w:pPr>
              <w:contextualSpacing/>
              <w:rPr>
                <w:sz w:val="24"/>
                <w:szCs w:val="24"/>
              </w:rPr>
            </w:pPr>
            <w:r>
              <w:rPr>
                <w:sz w:val="24"/>
                <w:szCs w:val="24"/>
              </w:rPr>
              <w:t>1.</w:t>
            </w:r>
            <w:r w:rsidR="0034072D" w:rsidRPr="00A17926">
              <w:rPr>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4111" w:type="dxa"/>
          </w:tcPr>
          <w:p w14:paraId="2335A0CD" w14:textId="77777777" w:rsidR="0034072D" w:rsidRPr="00A17926" w:rsidRDefault="0034072D" w:rsidP="000A5398">
            <w:pPr>
              <w:rPr>
                <w:iCs/>
                <w:sz w:val="24"/>
                <w:szCs w:val="24"/>
                <w:lang w:eastAsia="en-US"/>
              </w:rPr>
            </w:pPr>
            <w:r w:rsidRPr="00A17926">
              <w:rPr>
                <w:b/>
                <w:bCs/>
                <w:i/>
                <w:sz w:val="24"/>
                <w:szCs w:val="24"/>
                <w:lang w:eastAsia="en-US"/>
              </w:rPr>
              <w:t xml:space="preserve">Знать: </w:t>
            </w:r>
            <w:r w:rsidRPr="00A17926">
              <w:rPr>
                <w:iCs/>
                <w:sz w:val="24"/>
                <w:szCs w:val="24"/>
                <w:lang w:eastAsia="en-US"/>
              </w:rPr>
              <w:t xml:space="preserve">разработку, сопровождение и модернизацию </w:t>
            </w:r>
            <w:r w:rsidRPr="00A17926">
              <w:rPr>
                <w:iCs/>
                <w:sz w:val="24"/>
                <w:szCs w:val="24"/>
                <w:lang w:val="en-US" w:eastAsia="en-US"/>
              </w:rPr>
              <w:t>sql</w:t>
            </w:r>
            <w:r w:rsidRPr="00A17926">
              <w:rPr>
                <w:iCs/>
                <w:sz w:val="24"/>
                <w:szCs w:val="24"/>
                <w:lang w:eastAsia="en-US"/>
              </w:rPr>
              <w:t>-запроса</w:t>
            </w:r>
          </w:p>
          <w:p w14:paraId="43B8A329" w14:textId="5B669490" w:rsidR="0034072D" w:rsidRPr="00A17926" w:rsidRDefault="0034072D" w:rsidP="000A5398">
            <w:pPr>
              <w:rPr>
                <w:b/>
                <w:bCs/>
                <w:i/>
                <w:sz w:val="24"/>
                <w:szCs w:val="24"/>
              </w:rPr>
            </w:pPr>
            <w:r w:rsidRPr="00A17926">
              <w:rPr>
                <w:b/>
                <w:bCs/>
                <w:i/>
                <w:sz w:val="24"/>
                <w:szCs w:val="24"/>
                <w:lang w:eastAsia="en-US"/>
              </w:rPr>
              <w:t xml:space="preserve">Уметь: </w:t>
            </w:r>
            <w:r w:rsidRPr="00A17926">
              <w:rPr>
                <w:iCs/>
                <w:sz w:val="24"/>
                <w:szCs w:val="24"/>
                <w:lang w:eastAsia="en-US"/>
              </w:rPr>
              <w:t xml:space="preserve">разрабатывать, сопровождать и модернизировать </w:t>
            </w:r>
            <w:r w:rsidRPr="00A17926">
              <w:rPr>
                <w:iCs/>
                <w:sz w:val="24"/>
                <w:szCs w:val="24"/>
                <w:lang w:val="en-US" w:eastAsia="en-US"/>
              </w:rPr>
              <w:t>sql</w:t>
            </w:r>
            <w:r w:rsidRPr="00A17926">
              <w:rPr>
                <w:iCs/>
                <w:sz w:val="24"/>
                <w:szCs w:val="24"/>
                <w:lang w:eastAsia="en-US"/>
              </w:rPr>
              <w:t>-запросы</w:t>
            </w:r>
          </w:p>
        </w:tc>
      </w:tr>
      <w:tr w:rsidR="0034072D" w:rsidRPr="00650AC5" w14:paraId="30021795" w14:textId="77777777" w:rsidTr="00217DF7">
        <w:trPr>
          <w:trHeight w:val="2238"/>
        </w:trPr>
        <w:tc>
          <w:tcPr>
            <w:tcW w:w="1164" w:type="dxa"/>
            <w:vMerge/>
          </w:tcPr>
          <w:p w14:paraId="021E0E6A" w14:textId="77777777" w:rsidR="0034072D" w:rsidRPr="00A17926" w:rsidRDefault="0034072D" w:rsidP="000A5398">
            <w:pPr>
              <w:rPr>
                <w:b/>
                <w:sz w:val="24"/>
                <w:szCs w:val="24"/>
                <w:lang w:eastAsia="en-US"/>
              </w:rPr>
            </w:pPr>
          </w:p>
        </w:tc>
        <w:tc>
          <w:tcPr>
            <w:tcW w:w="2239" w:type="dxa"/>
            <w:vMerge/>
          </w:tcPr>
          <w:p w14:paraId="561BA8E9" w14:textId="77777777" w:rsidR="0034072D" w:rsidRPr="00A17926" w:rsidRDefault="0034072D" w:rsidP="000A5398">
            <w:pPr>
              <w:rPr>
                <w:color w:val="000000"/>
                <w:sz w:val="24"/>
                <w:szCs w:val="24"/>
                <w:lang w:eastAsia="en-US"/>
              </w:rPr>
            </w:pPr>
          </w:p>
        </w:tc>
        <w:tc>
          <w:tcPr>
            <w:tcW w:w="2864" w:type="dxa"/>
          </w:tcPr>
          <w:p w14:paraId="7E2BD985" w14:textId="0860BF56" w:rsidR="0034072D" w:rsidRPr="00A17926" w:rsidRDefault="00A17926" w:rsidP="0034072D">
            <w:pPr>
              <w:pStyle w:val="a7"/>
              <w:ind w:left="0"/>
              <w:contextualSpacing/>
              <w:rPr>
                <w:sz w:val="24"/>
                <w:szCs w:val="24"/>
              </w:rPr>
            </w:pPr>
            <w:r>
              <w:rPr>
                <w:sz w:val="24"/>
                <w:szCs w:val="24"/>
              </w:rPr>
              <w:t>2.</w:t>
            </w:r>
            <w:r w:rsidR="0034072D" w:rsidRPr="00A17926">
              <w:rPr>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4111" w:type="dxa"/>
          </w:tcPr>
          <w:p w14:paraId="725D3315" w14:textId="7BABACEF" w:rsidR="00A71229" w:rsidRPr="00837E33" w:rsidRDefault="00A71229" w:rsidP="000A5398">
            <w:pPr>
              <w:rPr>
                <w:b/>
                <w:bCs/>
                <w:i/>
                <w:sz w:val="24"/>
                <w:szCs w:val="24"/>
                <w:lang w:eastAsia="en-US"/>
              </w:rPr>
            </w:pPr>
            <w:r w:rsidRPr="00A17926">
              <w:rPr>
                <w:b/>
                <w:bCs/>
                <w:i/>
                <w:sz w:val="24"/>
                <w:szCs w:val="24"/>
                <w:lang w:eastAsia="en-US"/>
              </w:rPr>
              <w:t>Знать:</w:t>
            </w:r>
            <w:r w:rsidR="00837E33">
              <w:rPr>
                <w:b/>
                <w:bCs/>
                <w:i/>
                <w:sz w:val="24"/>
                <w:szCs w:val="24"/>
                <w:lang w:eastAsia="en-US"/>
              </w:rPr>
              <w:t xml:space="preserve"> </w:t>
            </w:r>
            <w:r w:rsidR="00837E33">
              <w:rPr>
                <w:bCs/>
                <w:sz w:val="24"/>
                <w:szCs w:val="24"/>
                <w:lang w:eastAsia="en-US"/>
              </w:rPr>
              <w:t>о</w:t>
            </w:r>
            <w:r w:rsidRPr="00A17926">
              <w:rPr>
                <w:bCs/>
                <w:sz w:val="24"/>
                <w:szCs w:val="24"/>
                <w:lang w:eastAsia="en-US"/>
              </w:rPr>
              <w:t>сновы и документацию сопровождения программно-аппаратного обеспечения информационных и авторизированных систем</w:t>
            </w:r>
          </w:p>
          <w:p w14:paraId="7344C337" w14:textId="535C57AA" w:rsidR="00A71229" w:rsidRPr="00837E33" w:rsidRDefault="00A71229" w:rsidP="00A71229">
            <w:pPr>
              <w:rPr>
                <w:b/>
                <w:bCs/>
                <w:i/>
                <w:sz w:val="24"/>
                <w:szCs w:val="24"/>
                <w:lang w:eastAsia="en-US"/>
              </w:rPr>
            </w:pPr>
            <w:r w:rsidRPr="00A17926">
              <w:rPr>
                <w:b/>
                <w:bCs/>
                <w:i/>
                <w:sz w:val="24"/>
                <w:szCs w:val="24"/>
                <w:lang w:eastAsia="en-US"/>
              </w:rPr>
              <w:t>Уметь:</w:t>
            </w:r>
            <w:r w:rsidR="00837E33">
              <w:rPr>
                <w:b/>
                <w:bCs/>
                <w:i/>
                <w:sz w:val="24"/>
                <w:szCs w:val="24"/>
                <w:lang w:eastAsia="en-US"/>
              </w:rPr>
              <w:t xml:space="preserve">  </w:t>
            </w:r>
            <w:r w:rsidR="00837E33">
              <w:rPr>
                <w:sz w:val="24"/>
                <w:szCs w:val="24"/>
              </w:rPr>
              <w:t>р</w:t>
            </w:r>
            <w:r w:rsidRPr="00A17926">
              <w:rPr>
                <w:sz w:val="24"/>
                <w:szCs w:val="24"/>
              </w:rPr>
              <w:t>азрабаты</w:t>
            </w:r>
            <w:r w:rsidR="00837E33">
              <w:rPr>
                <w:sz w:val="24"/>
                <w:szCs w:val="24"/>
              </w:rPr>
              <w:t>вать, сопровождать и модернизир</w:t>
            </w:r>
            <w:r w:rsidRPr="00A17926">
              <w:rPr>
                <w:sz w:val="24"/>
                <w:szCs w:val="24"/>
              </w:rPr>
              <w:t>овать программно-аппаратное обеспечение информационных и автоматизированных систем</w:t>
            </w:r>
          </w:p>
        </w:tc>
      </w:tr>
    </w:tbl>
    <w:p w14:paraId="65B84D22" w14:textId="77777777" w:rsidR="00897499" w:rsidRDefault="00897499" w:rsidP="00897499">
      <w:pPr>
        <w:rPr>
          <w:szCs w:val="28"/>
        </w:rPr>
      </w:pPr>
    </w:p>
    <w:p w14:paraId="6A740377" w14:textId="77777777" w:rsidR="00897499" w:rsidRPr="002621C3" w:rsidRDefault="00897499" w:rsidP="00897499">
      <w:pPr>
        <w:pStyle w:val="1"/>
        <w:jc w:val="both"/>
      </w:pPr>
      <w:bookmarkStart w:id="6" w:name="_Toc73917210"/>
      <w:r w:rsidRPr="002621C3">
        <w:t>3. Место дисциплины в структуре образовательной программы</w:t>
      </w:r>
      <w:bookmarkEnd w:id="6"/>
    </w:p>
    <w:p w14:paraId="7F2867EB" w14:textId="603AC090" w:rsidR="00897499" w:rsidRPr="00837E33" w:rsidRDefault="00897499" w:rsidP="00837E33">
      <w:pPr>
        <w:spacing w:line="360" w:lineRule="auto"/>
        <w:ind w:right="-1" w:firstLine="708"/>
        <w:rPr>
          <w:b/>
          <w:szCs w:val="28"/>
        </w:rPr>
      </w:pPr>
      <w:r w:rsidRPr="00604F7D">
        <w:rPr>
          <w:szCs w:val="28"/>
        </w:rPr>
        <w:t>Дисциплина «</w:t>
      </w:r>
      <w:r w:rsidR="000A5398">
        <w:rPr>
          <w:szCs w:val="28"/>
        </w:rPr>
        <w:t>Разработка и интеграция</w:t>
      </w:r>
      <w:r w:rsidRPr="00604F7D">
        <w:rPr>
          <w:szCs w:val="28"/>
        </w:rPr>
        <w:t xml:space="preserve">» является дисциплиной </w:t>
      </w:r>
      <w:r w:rsidR="00A17926">
        <w:rPr>
          <w:szCs w:val="28"/>
        </w:rPr>
        <w:t>М</w:t>
      </w:r>
      <w:r w:rsidRPr="00DB14AD">
        <w:rPr>
          <w:szCs w:val="28"/>
        </w:rPr>
        <w:t xml:space="preserve">одуля направленности </w:t>
      </w:r>
      <w:r w:rsidR="00A17926">
        <w:rPr>
          <w:szCs w:val="28"/>
        </w:rPr>
        <w:t xml:space="preserve">программы </w:t>
      </w:r>
      <w:r w:rsidRPr="00DB14AD">
        <w:rPr>
          <w:szCs w:val="28"/>
        </w:rPr>
        <w:t>магистратуры</w:t>
      </w:r>
      <w:r w:rsidR="00A17926">
        <w:rPr>
          <w:szCs w:val="28"/>
        </w:rPr>
        <w:t xml:space="preserve"> </w:t>
      </w:r>
      <w:r w:rsidR="00837E33" w:rsidRPr="00EF3083">
        <w:rPr>
          <w:color w:val="000000" w:themeColor="text1"/>
          <w:szCs w:val="28"/>
        </w:rPr>
        <w:t>«</w:t>
      </w:r>
      <w:r w:rsidR="00837E33">
        <w:rPr>
          <w:color w:val="000000" w:themeColor="text1"/>
          <w:szCs w:val="28"/>
          <w:lang w:val="en-US"/>
        </w:rPr>
        <w:t>DevOps</w:t>
      </w:r>
      <w:r w:rsidR="00837E33" w:rsidRPr="000024C9">
        <w:rPr>
          <w:color w:val="000000" w:themeColor="text1"/>
          <w:szCs w:val="28"/>
        </w:rPr>
        <w:t>-</w:t>
      </w:r>
      <w:r w:rsidR="00837E33">
        <w:rPr>
          <w:color w:val="000000" w:themeColor="text1"/>
          <w:szCs w:val="28"/>
        </w:rPr>
        <w:t>инженерия</w:t>
      </w:r>
      <w:r w:rsidR="00837E33" w:rsidRPr="00EF3083">
        <w:rPr>
          <w:color w:val="000000" w:themeColor="text1"/>
          <w:szCs w:val="28"/>
        </w:rPr>
        <w:t>»</w:t>
      </w:r>
      <w:r w:rsidR="00A17926">
        <w:rPr>
          <w:color w:val="000000" w:themeColor="text1"/>
          <w:szCs w:val="28"/>
        </w:rPr>
        <w:t xml:space="preserve"> </w:t>
      </w:r>
      <w:r w:rsidR="00A17926">
        <w:rPr>
          <w:szCs w:val="28"/>
        </w:rPr>
        <w:t xml:space="preserve">по </w:t>
      </w:r>
      <w:r w:rsidRPr="00DB14AD">
        <w:rPr>
          <w:szCs w:val="28"/>
        </w:rPr>
        <w:t>направлени</w:t>
      </w:r>
      <w:r w:rsidR="00A17926">
        <w:rPr>
          <w:szCs w:val="28"/>
        </w:rPr>
        <w:t>ю</w:t>
      </w:r>
      <w:r w:rsidRPr="00DB14AD">
        <w:rPr>
          <w:szCs w:val="28"/>
        </w:rPr>
        <w:t xml:space="preserve"> подготовки 09.04.03 </w:t>
      </w:r>
      <w:r w:rsidR="00A17926">
        <w:rPr>
          <w:szCs w:val="28"/>
        </w:rPr>
        <w:t xml:space="preserve">- </w:t>
      </w:r>
      <w:r w:rsidRPr="00DB14AD">
        <w:rPr>
          <w:szCs w:val="28"/>
        </w:rPr>
        <w:t>Прикладная информатика</w:t>
      </w:r>
      <w:r w:rsidR="00A17926">
        <w:rPr>
          <w:szCs w:val="28"/>
        </w:rPr>
        <w:t>.</w:t>
      </w:r>
      <w:r w:rsidRPr="00DB14AD">
        <w:rPr>
          <w:szCs w:val="28"/>
        </w:rPr>
        <w:t xml:space="preserve"> </w:t>
      </w:r>
    </w:p>
    <w:p w14:paraId="6768A4D0" w14:textId="327F1B56" w:rsidR="00897499" w:rsidRPr="00FC0A89" w:rsidRDefault="00897499" w:rsidP="00FC0A89">
      <w:pPr>
        <w:pStyle w:val="1"/>
        <w:spacing w:line="360" w:lineRule="auto"/>
        <w:jc w:val="both"/>
      </w:pPr>
      <w:bookmarkStart w:id="7" w:name="_Toc73917211"/>
      <w:r w:rsidRPr="00BA337D">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BA337D">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7"/>
        <w:gridCol w:w="1558"/>
        <w:gridCol w:w="2267"/>
        <w:gridCol w:w="2263"/>
      </w:tblGrid>
      <w:tr w:rsidR="00A11C20" w:rsidRPr="00FB7101" w14:paraId="1DA75801" w14:textId="40EA513C" w:rsidTr="007217C0">
        <w:trPr>
          <w:trHeight w:val="370"/>
          <w:jc w:val="center"/>
        </w:trPr>
        <w:tc>
          <w:tcPr>
            <w:tcW w:w="2014" w:type="pct"/>
            <w:tcBorders>
              <w:top w:val="single" w:sz="4" w:space="0" w:color="auto"/>
              <w:left w:val="single" w:sz="4" w:space="0" w:color="auto"/>
              <w:bottom w:val="single" w:sz="4" w:space="0" w:color="auto"/>
              <w:right w:val="single" w:sz="4" w:space="0" w:color="auto"/>
            </w:tcBorders>
            <w:vAlign w:val="center"/>
            <w:hideMark/>
          </w:tcPr>
          <w:p w14:paraId="3487BC2B" w14:textId="77777777" w:rsidR="00A11C20" w:rsidRPr="007217C0" w:rsidRDefault="00A11C20" w:rsidP="00217DF7">
            <w:pPr>
              <w:spacing w:line="276" w:lineRule="auto"/>
              <w:rPr>
                <w:b/>
                <w:color w:val="00000A"/>
                <w:sz w:val="24"/>
                <w:szCs w:val="24"/>
              </w:rPr>
            </w:pPr>
            <w:r w:rsidRPr="007217C0">
              <w:rPr>
                <w:color w:val="00000A"/>
                <w:sz w:val="24"/>
                <w:szCs w:val="24"/>
              </w:rPr>
              <w:br w:type="page"/>
            </w:r>
            <w:r w:rsidRPr="007217C0">
              <w:rPr>
                <w:b/>
                <w:color w:val="00000A"/>
                <w:sz w:val="24"/>
                <w:szCs w:val="24"/>
              </w:rPr>
              <w:t>Вид учебной работы по дисциплине</w:t>
            </w:r>
          </w:p>
        </w:tc>
        <w:tc>
          <w:tcPr>
            <w:tcW w:w="764" w:type="pct"/>
            <w:tcBorders>
              <w:top w:val="single" w:sz="4" w:space="0" w:color="auto"/>
              <w:left w:val="single" w:sz="4" w:space="0" w:color="auto"/>
              <w:bottom w:val="single" w:sz="4" w:space="0" w:color="auto"/>
              <w:right w:val="single" w:sz="4" w:space="0" w:color="auto"/>
            </w:tcBorders>
            <w:vAlign w:val="center"/>
            <w:hideMark/>
          </w:tcPr>
          <w:p w14:paraId="564A9A15" w14:textId="04FF99F7" w:rsidR="00A11C20" w:rsidRPr="007217C0" w:rsidRDefault="00A11C20" w:rsidP="007217C0">
            <w:pPr>
              <w:spacing w:line="276" w:lineRule="auto"/>
              <w:jc w:val="center"/>
              <w:rPr>
                <w:b/>
                <w:color w:val="00000A"/>
                <w:sz w:val="24"/>
                <w:szCs w:val="24"/>
              </w:rPr>
            </w:pPr>
            <w:r w:rsidRPr="007217C0">
              <w:rPr>
                <w:b/>
                <w:color w:val="00000A"/>
                <w:sz w:val="24"/>
                <w:szCs w:val="24"/>
              </w:rPr>
              <w:t>Всего (в з/е и часах)</w:t>
            </w:r>
          </w:p>
        </w:tc>
        <w:tc>
          <w:tcPr>
            <w:tcW w:w="1112" w:type="pct"/>
            <w:tcBorders>
              <w:top w:val="single" w:sz="4" w:space="0" w:color="auto"/>
              <w:left w:val="single" w:sz="4" w:space="0" w:color="auto"/>
              <w:bottom w:val="single" w:sz="4" w:space="0" w:color="auto"/>
              <w:right w:val="single" w:sz="4" w:space="0" w:color="auto"/>
            </w:tcBorders>
            <w:vAlign w:val="center"/>
            <w:hideMark/>
          </w:tcPr>
          <w:p w14:paraId="0705F704" w14:textId="1C862EA9" w:rsidR="00A11C20" w:rsidRPr="007217C0" w:rsidRDefault="00A11C20" w:rsidP="00217DF7">
            <w:pPr>
              <w:spacing w:line="276" w:lineRule="auto"/>
              <w:jc w:val="center"/>
              <w:rPr>
                <w:b/>
                <w:color w:val="00000A"/>
                <w:sz w:val="24"/>
                <w:szCs w:val="24"/>
              </w:rPr>
            </w:pPr>
            <w:r w:rsidRPr="007217C0">
              <w:rPr>
                <w:b/>
                <w:color w:val="00000A"/>
                <w:sz w:val="24"/>
                <w:szCs w:val="24"/>
              </w:rPr>
              <w:t>Модуль 5</w:t>
            </w:r>
          </w:p>
          <w:p w14:paraId="0AE210B3" w14:textId="77777777" w:rsidR="00A11C20" w:rsidRPr="007217C0" w:rsidRDefault="00A11C20" w:rsidP="00217DF7">
            <w:pPr>
              <w:spacing w:line="276" w:lineRule="auto"/>
              <w:jc w:val="center"/>
              <w:rPr>
                <w:b/>
                <w:color w:val="00000A"/>
                <w:sz w:val="24"/>
                <w:szCs w:val="24"/>
              </w:rPr>
            </w:pPr>
            <w:r w:rsidRPr="007217C0">
              <w:rPr>
                <w:b/>
                <w:color w:val="00000A"/>
                <w:sz w:val="24"/>
                <w:szCs w:val="24"/>
              </w:rPr>
              <w:t>(в часах)</w:t>
            </w:r>
          </w:p>
        </w:tc>
        <w:tc>
          <w:tcPr>
            <w:tcW w:w="1110" w:type="pct"/>
            <w:tcBorders>
              <w:top w:val="single" w:sz="4" w:space="0" w:color="auto"/>
              <w:left w:val="single" w:sz="4" w:space="0" w:color="auto"/>
              <w:bottom w:val="single" w:sz="4" w:space="0" w:color="auto"/>
              <w:right w:val="single" w:sz="4" w:space="0" w:color="auto"/>
            </w:tcBorders>
            <w:vAlign w:val="center"/>
          </w:tcPr>
          <w:p w14:paraId="271551F6" w14:textId="1C233FA4" w:rsidR="00A11C20" w:rsidRPr="007217C0" w:rsidRDefault="00A11C20" w:rsidP="00A11C20">
            <w:pPr>
              <w:spacing w:line="276" w:lineRule="auto"/>
              <w:jc w:val="center"/>
              <w:rPr>
                <w:b/>
                <w:color w:val="00000A"/>
                <w:sz w:val="24"/>
                <w:szCs w:val="24"/>
              </w:rPr>
            </w:pPr>
            <w:r w:rsidRPr="007217C0">
              <w:rPr>
                <w:b/>
                <w:color w:val="00000A"/>
                <w:sz w:val="24"/>
                <w:szCs w:val="24"/>
              </w:rPr>
              <w:t>Модуль 6</w:t>
            </w:r>
          </w:p>
          <w:p w14:paraId="783B4F0C" w14:textId="77F622C8" w:rsidR="00A11C20" w:rsidRPr="007217C0" w:rsidRDefault="00A11C20" w:rsidP="00A11C20">
            <w:pPr>
              <w:spacing w:line="276" w:lineRule="auto"/>
              <w:jc w:val="center"/>
              <w:rPr>
                <w:b/>
                <w:color w:val="00000A"/>
                <w:sz w:val="24"/>
                <w:szCs w:val="24"/>
              </w:rPr>
            </w:pPr>
            <w:r w:rsidRPr="007217C0">
              <w:rPr>
                <w:b/>
                <w:color w:val="00000A"/>
                <w:sz w:val="24"/>
                <w:szCs w:val="24"/>
              </w:rPr>
              <w:t>(в часах)</w:t>
            </w:r>
          </w:p>
        </w:tc>
      </w:tr>
      <w:tr w:rsidR="00A11C20" w:rsidRPr="00FB7101" w14:paraId="56F0A865" w14:textId="165480EA" w:rsidTr="007217C0">
        <w:trPr>
          <w:trHeight w:val="211"/>
          <w:jc w:val="center"/>
        </w:trPr>
        <w:tc>
          <w:tcPr>
            <w:tcW w:w="20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E7E1F3" w14:textId="77777777" w:rsidR="00A11C20" w:rsidRPr="007217C0" w:rsidRDefault="00A11C20" w:rsidP="00217DF7">
            <w:pPr>
              <w:spacing w:line="276" w:lineRule="auto"/>
              <w:rPr>
                <w:b/>
                <w:color w:val="00000A"/>
                <w:sz w:val="24"/>
                <w:szCs w:val="24"/>
              </w:rPr>
            </w:pPr>
            <w:r w:rsidRPr="007217C0">
              <w:rPr>
                <w:b/>
                <w:color w:val="00000A"/>
                <w:sz w:val="24"/>
                <w:szCs w:val="24"/>
              </w:rPr>
              <w:t>Общая трудоёмкость дисциплины</w:t>
            </w: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3FAF9" w14:textId="430628EE" w:rsidR="00A11C20" w:rsidRPr="007217C0" w:rsidRDefault="00113371" w:rsidP="00217DF7">
            <w:pPr>
              <w:spacing w:line="276" w:lineRule="auto"/>
              <w:jc w:val="center"/>
              <w:rPr>
                <w:b/>
                <w:color w:val="00000A"/>
                <w:sz w:val="24"/>
                <w:szCs w:val="24"/>
              </w:rPr>
            </w:pPr>
            <w:r w:rsidRPr="007217C0">
              <w:rPr>
                <w:b/>
                <w:color w:val="00000A"/>
                <w:sz w:val="24"/>
                <w:szCs w:val="24"/>
              </w:rPr>
              <w:t>9/</w:t>
            </w:r>
            <w:r w:rsidR="000D381D" w:rsidRPr="007217C0">
              <w:rPr>
                <w:b/>
                <w:color w:val="00000A"/>
                <w:sz w:val="24"/>
                <w:szCs w:val="24"/>
              </w:rPr>
              <w:t>324</w:t>
            </w: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4FF82D" w14:textId="23A10312" w:rsidR="00A11C20" w:rsidRPr="007217C0" w:rsidRDefault="00A17926" w:rsidP="00217DF7">
            <w:pPr>
              <w:spacing w:line="276" w:lineRule="auto"/>
              <w:jc w:val="center"/>
              <w:rPr>
                <w:b/>
                <w:color w:val="00000A"/>
                <w:sz w:val="24"/>
                <w:szCs w:val="24"/>
              </w:rPr>
            </w:pPr>
            <w:r w:rsidRPr="007217C0">
              <w:rPr>
                <w:b/>
                <w:color w:val="00000A"/>
                <w:sz w:val="24"/>
                <w:szCs w:val="24"/>
              </w:rPr>
              <w:t>144</w:t>
            </w:r>
          </w:p>
        </w:tc>
        <w:tc>
          <w:tcPr>
            <w:tcW w:w="11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E246BB" w14:textId="31EDDAB6" w:rsidR="00A11C20" w:rsidRPr="007217C0" w:rsidRDefault="00A17926" w:rsidP="00217DF7">
            <w:pPr>
              <w:spacing w:line="276" w:lineRule="auto"/>
              <w:jc w:val="center"/>
              <w:rPr>
                <w:b/>
                <w:color w:val="00000A"/>
                <w:sz w:val="24"/>
                <w:szCs w:val="24"/>
              </w:rPr>
            </w:pPr>
            <w:r w:rsidRPr="007217C0">
              <w:rPr>
                <w:b/>
                <w:color w:val="00000A"/>
                <w:sz w:val="24"/>
                <w:szCs w:val="24"/>
              </w:rPr>
              <w:t>180</w:t>
            </w:r>
          </w:p>
        </w:tc>
      </w:tr>
      <w:tr w:rsidR="00A11C20" w:rsidRPr="00FB7101" w14:paraId="22A7232D" w14:textId="7DC056D6" w:rsidTr="007217C0">
        <w:trPr>
          <w:trHeight w:val="423"/>
          <w:jc w:val="center"/>
        </w:trPr>
        <w:tc>
          <w:tcPr>
            <w:tcW w:w="20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79008F" w14:textId="77777777" w:rsidR="00A11C20" w:rsidRPr="007217C0" w:rsidRDefault="00A11C20" w:rsidP="00217DF7">
            <w:pPr>
              <w:spacing w:line="276" w:lineRule="auto"/>
              <w:rPr>
                <w:b/>
                <w:i/>
                <w:color w:val="00000A"/>
                <w:sz w:val="24"/>
                <w:szCs w:val="24"/>
              </w:rPr>
            </w:pPr>
            <w:r w:rsidRPr="007217C0">
              <w:rPr>
                <w:b/>
                <w:i/>
                <w:color w:val="00000A"/>
                <w:sz w:val="24"/>
                <w:szCs w:val="24"/>
              </w:rPr>
              <w:t xml:space="preserve">Контактная работа - </w:t>
            </w:r>
          </w:p>
          <w:p w14:paraId="62174DEE" w14:textId="77777777" w:rsidR="00A11C20" w:rsidRPr="007217C0" w:rsidRDefault="00A11C20" w:rsidP="00217DF7">
            <w:pPr>
              <w:spacing w:line="276" w:lineRule="auto"/>
              <w:rPr>
                <w:b/>
                <w:i/>
                <w:color w:val="00000A"/>
                <w:sz w:val="24"/>
                <w:szCs w:val="24"/>
              </w:rPr>
            </w:pPr>
            <w:r w:rsidRPr="007217C0">
              <w:rPr>
                <w:b/>
                <w:i/>
                <w:color w:val="00000A"/>
                <w:sz w:val="24"/>
                <w:szCs w:val="24"/>
              </w:rPr>
              <w:t>Аудиторные занятия</w:t>
            </w: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59773" w14:textId="4DEFC86A" w:rsidR="00A11C20" w:rsidRPr="007217C0" w:rsidRDefault="000D381D" w:rsidP="00217DF7">
            <w:pPr>
              <w:spacing w:line="276" w:lineRule="auto"/>
              <w:jc w:val="center"/>
              <w:rPr>
                <w:b/>
                <w:i/>
                <w:color w:val="00000A"/>
                <w:sz w:val="24"/>
                <w:szCs w:val="24"/>
              </w:rPr>
            </w:pPr>
            <w:r w:rsidRPr="007217C0">
              <w:rPr>
                <w:b/>
                <w:i/>
                <w:color w:val="00000A"/>
                <w:sz w:val="24"/>
                <w:szCs w:val="24"/>
              </w:rPr>
              <w:t>64</w:t>
            </w: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5FF782" w14:textId="25DF63C7" w:rsidR="00A11C20" w:rsidRPr="007217C0" w:rsidRDefault="00113371" w:rsidP="00217DF7">
            <w:pPr>
              <w:spacing w:line="276" w:lineRule="auto"/>
              <w:jc w:val="center"/>
              <w:rPr>
                <w:b/>
                <w:i/>
                <w:color w:val="00000A"/>
                <w:sz w:val="24"/>
                <w:szCs w:val="24"/>
              </w:rPr>
            </w:pPr>
            <w:r w:rsidRPr="007217C0">
              <w:rPr>
                <w:b/>
                <w:i/>
                <w:color w:val="00000A"/>
                <w:sz w:val="24"/>
                <w:szCs w:val="24"/>
              </w:rPr>
              <w:t>24</w:t>
            </w:r>
          </w:p>
        </w:tc>
        <w:tc>
          <w:tcPr>
            <w:tcW w:w="11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046F4" w14:textId="4E70DAD3" w:rsidR="00A11C20" w:rsidRPr="007217C0" w:rsidRDefault="00113371" w:rsidP="00217DF7">
            <w:pPr>
              <w:spacing w:line="276" w:lineRule="auto"/>
              <w:jc w:val="center"/>
              <w:rPr>
                <w:b/>
                <w:i/>
                <w:color w:val="00000A"/>
                <w:sz w:val="24"/>
                <w:szCs w:val="24"/>
              </w:rPr>
            </w:pPr>
            <w:r w:rsidRPr="007217C0">
              <w:rPr>
                <w:b/>
                <w:i/>
                <w:color w:val="00000A"/>
                <w:sz w:val="24"/>
                <w:szCs w:val="24"/>
              </w:rPr>
              <w:t>40</w:t>
            </w:r>
          </w:p>
        </w:tc>
      </w:tr>
      <w:tr w:rsidR="00A11C20" w:rsidRPr="00FB7101" w14:paraId="5F05D62C" w14:textId="0F3ED82F" w:rsidTr="007217C0">
        <w:trPr>
          <w:trHeight w:val="415"/>
          <w:jc w:val="center"/>
        </w:trPr>
        <w:tc>
          <w:tcPr>
            <w:tcW w:w="20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FD2CE0" w14:textId="77777777" w:rsidR="00A11C20" w:rsidRPr="007217C0" w:rsidRDefault="00A11C20" w:rsidP="00217DF7">
            <w:pPr>
              <w:spacing w:line="276" w:lineRule="auto"/>
              <w:rPr>
                <w:i/>
                <w:color w:val="00000A"/>
                <w:sz w:val="24"/>
                <w:szCs w:val="24"/>
              </w:rPr>
            </w:pPr>
            <w:r w:rsidRPr="007217C0">
              <w:rPr>
                <w:i/>
                <w:color w:val="00000A"/>
                <w:sz w:val="24"/>
                <w:szCs w:val="24"/>
              </w:rPr>
              <w:t xml:space="preserve">Лекции </w:t>
            </w: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AF3158" w14:textId="2BCB3490" w:rsidR="00A11C20" w:rsidRPr="007217C0" w:rsidRDefault="000D381D" w:rsidP="00217DF7">
            <w:pPr>
              <w:spacing w:line="276" w:lineRule="auto"/>
              <w:jc w:val="center"/>
              <w:rPr>
                <w:i/>
                <w:color w:val="00000A"/>
                <w:sz w:val="24"/>
                <w:szCs w:val="24"/>
              </w:rPr>
            </w:pPr>
            <w:r w:rsidRPr="007217C0">
              <w:rPr>
                <w:i/>
                <w:color w:val="00000A"/>
                <w:sz w:val="24"/>
                <w:szCs w:val="24"/>
              </w:rPr>
              <w:t>18</w:t>
            </w: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04B7A3" w14:textId="5E5CF871" w:rsidR="00A11C20" w:rsidRPr="007217C0" w:rsidRDefault="00113371" w:rsidP="00217DF7">
            <w:pPr>
              <w:spacing w:line="276" w:lineRule="auto"/>
              <w:jc w:val="center"/>
              <w:rPr>
                <w:i/>
                <w:color w:val="00000A"/>
                <w:sz w:val="24"/>
                <w:szCs w:val="24"/>
              </w:rPr>
            </w:pPr>
            <w:r w:rsidRPr="007217C0">
              <w:rPr>
                <w:i/>
                <w:color w:val="00000A"/>
                <w:sz w:val="24"/>
                <w:szCs w:val="24"/>
              </w:rPr>
              <w:t>8</w:t>
            </w:r>
          </w:p>
        </w:tc>
        <w:tc>
          <w:tcPr>
            <w:tcW w:w="11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838DF" w14:textId="546DE2D5" w:rsidR="00A11C20" w:rsidRPr="007217C0" w:rsidRDefault="00113371" w:rsidP="00217DF7">
            <w:pPr>
              <w:spacing w:line="276" w:lineRule="auto"/>
              <w:jc w:val="center"/>
              <w:rPr>
                <w:i/>
                <w:color w:val="00000A"/>
                <w:sz w:val="24"/>
                <w:szCs w:val="24"/>
              </w:rPr>
            </w:pPr>
            <w:r w:rsidRPr="007217C0">
              <w:rPr>
                <w:i/>
                <w:color w:val="00000A"/>
                <w:sz w:val="24"/>
                <w:szCs w:val="24"/>
              </w:rPr>
              <w:t>10</w:t>
            </w:r>
          </w:p>
        </w:tc>
      </w:tr>
      <w:tr w:rsidR="00A11C20" w:rsidRPr="00FB7101" w14:paraId="4FE9F879" w14:textId="65AAACE2" w:rsidTr="007217C0">
        <w:trPr>
          <w:trHeight w:val="573"/>
          <w:jc w:val="center"/>
        </w:trPr>
        <w:tc>
          <w:tcPr>
            <w:tcW w:w="20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F631FE" w14:textId="77777777" w:rsidR="00A11C20" w:rsidRPr="007217C0" w:rsidRDefault="00A11C20" w:rsidP="00217DF7">
            <w:pPr>
              <w:spacing w:line="276" w:lineRule="auto"/>
              <w:rPr>
                <w:i/>
                <w:color w:val="00000A"/>
                <w:sz w:val="24"/>
                <w:szCs w:val="24"/>
              </w:rPr>
            </w:pPr>
            <w:r w:rsidRPr="007217C0">
              <w:rPr>
                <w:i/>
                <w:color w:val="00000A"/>
                <w:sz w:val="24"/>
                <w:szCs w:val="24"/>
              </w:rPr>
              <w:t>Семинары, практические занятия</w:t>
            </w: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E8DF92" w14:textId="212E21C8" w:rsidR="00A11C20" w:rsidRPr="007217C0" w:rsidRDefault="003A4796" w:rsidP="00217DF7">
            <w:pPr>
              <w:spacing w:line="276" w:lineRule="auto"/>
              <w:jc w:val="center"/>
              <w:rPr>
                <w:i/>
                <w:color w:val="00000A"/>
                <w:sz w:val="24"/>
                <w:szCs w:val="24"/>
              </w:rPr>
            </w:pPr>
            <w:r w:rsidRPr="007217C0">
              <w:rPr>
                <w:i/>
                <w:color w:val="00000A"/>
                <w:sz w:val="24"/>
                <w:szCs w:val="24"/>
                <w:lang w:val="en-US"/>
              </w:rPr>
              <w:t>3</w:t>
            </w:r>
            <w:r w:rsidR="000D381D" w:rsidRPr="007217C0">
              <w:rPr>
                <w:i/>
                <w:color w:val="00000A"/>
                <w:sz w:val="24"/>
                <w:szCs w:val="24"/>
              </w:rPr>
              <w:t>6</w:t>
            </w: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D5DF72" w14:textId="2687714F" w:rsidR="00A11C20" w:rsidRPr="007217C0" w:rsidRDefault="00113371" w:rsidP="00217DF7">
            <w:pPr>
              <w:spacing w:line="276" w:lineRule="auto"/>
              <w:jc w:val="center"/>
              <w:rPr>
                <w:i/>
                <w:color w:val="00000A"/>
                <w:sz w:val="24"/>
                <w:szCs w:val="24"/>
              </w:rPr>
            </w:pPr>
            <w:r w:rsidRPr="007217C0">
              <w:rPr>
                <w:i/>
                <w:color w:val="00000A"/>
                <w:sz w:val="24"/>
                <w:szCs w:val="24"/>
              </w:rPr>
              <w:t>16</w:t>
            </w:r>
          </w:p>
        </w:tc>
        <w:tc>
          <w:tcPr>
            <w:tcW w:w="11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B74D44" w14:textId="4C22ABD1" w:rsidR="00A11C20" w:rsidRPr="007217C0" w:rsidRDefault="003A4796" w:rsidP="00217DF7">
            <w:pPr>
              <w:spacing w:line="276" w:lineRule="auto"/>
              <w:jc w:val="center"/>
              <w:rPr>
                <w:i/>
                <w:color w:val="00000A"/>
                <w:sz w:val="24"/>
                <w:szCs w:val="24"/>
              </w:rPr>
            </w:pPr>
            <w:r w:rsidRPr="007217C0">
              <w:rPr>
                <w:i/>
                <w:color w:val="00000A"/>
                <w:sz w:val="24"/>
                <w:szCs w:val="24"/>
                <w:lang w:val="en-US"/>
              </w:rPr>
              <w:t>2</w:t>
            </w:r>
            <w:r w:rsidR="00113371" w:rsidRPr="007217C0">
              <w:rPr>
                <w:i/>
                <w:color w:val="00000A"/>
                <w:sz w:val="24"/>
                <w:szCs w:val="24"/>
              </w:rPr>
              <w:t>0</w:t>
            </w:r>
          </w:p>
        </w:tc>
      </w:tr>
      <w:tr w:rsidR="00A11C20" w:rsidRPr="00FB7101" w14:paraId="25911065" w14:textId="161C0A83" w:rsidTr="007217C0">
        <w:trPr>
          <w:trHeight w:val="282"/>
          <w:jc w:val="center"/>
        </w:trPr>
        <w:tc>
          <w:tcPr>
            <w:tcW w:w="20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EE0E8D" w14:textId="77777777" w:rsidR="00A11C20" w:rsidRPr="007217C0" w:rsidRDefault="00A11C20" w:rsidP="00217DF7">
            <w:pPr>
              <w:spacing w:line="276" w:lineRule="auto"/>
              <w:rPr>
                <w:b/>
                <w:i/>
                <w:color w:val="00000A"/>
                <w:sz w:val="24"/>
                <w:szCs w:val="24"/>
              </w:rPr>
            </w:pPr>
            <w:r w:rsidRPr="007217C0">
              <w:rPr>
                <w:b/>
                <w:i/>
                <w:color w:val="00000A"/>
                <w:sz w:val="24"/>
                <w:szCs w:val="24"/>
              </w:rPr>
              <w:t>Самостоятельная работа</w:t>
            </w:r>
          </w:p>
        </w:tc>
        <w:tc>
          <w:tcPr>
            <w:tcW w:w="76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113D6" w14:textId="17A37426" w:rsidR="00A11C20" w:rsidRPr="007217C0" w:rsidRDefault="000D381D" w:rsidP="00217DF7">
            <w:pPr>
              <w:spacing w:line="276" w:lineRule="auto"/>
              <w:jc w:val="center"/>
              <w:rPr>
                <w:b/>
                <w:i/>
                <w:color w:val="00000A"/>
                <w:sz w:val="24"/>
                <w:szCs w:val="24"/>
              </w:rPr>
            </w:pPr>
            <w:r w:rsidRPr="007217C0">
              <w:rPr>
                <w:b/>
                <w:i/>
                <w:color w:val="00000A"/>
                <w:sz w:val="24"/>
                <w:szCs w:val="24"/>
              </w:rPr>
              <w:t>2</w:t>
            </w:r>
            <w:r w:rsidR="009F7A2B" w:rsidRPr="007217C0">
              <w:rPr>
                <w:b/>
                <w:i/>
                <w:color w:val="00000A"/>
                <w:sz w:val="24"/>
                <w:szCs w:val="24"/>
                <w:lang w:val="en-US"/>
              </w:rPr>
              <w:t>7</w:t>
            </w:r>
            <w:r w:rsidRPr="007217C0">
              <w:rPr>
                <w:b/>
                <w:i/>
                <w:color w:val="00000A"/>
                <w:sz w:val="24"/>
                <w:szCs w:val="24"/>
              </w:rPr>
              <w:t>0</w:t>
            </w: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52BFB2" w14:textId="3EB1FD9F" w:rsidR="00A11C20" w:rsidRPr="007217C0" w:rsidRDefault="00113371" w:rsidP="00217DF7">
            <w:pPr>
              <w:spacing w:line="276" w:lineRule="auto"/>
              <w:jc w:val="center"/>
              <w:rPr>
                <w:b/>
                <w:i/>
                <w:color w:val="00000A"/>
                <w:sz w:val="24"/>
                <w:szCs w:val="24"/>
              </w:rPr>
            </w:pPr>
            <w:r w:rsidRPr="007217C0">
              <w:rPr>
                <w:b/>
                <w:i/>
                <w:color w:val="00000A"/>
                <w:sz w:val="24"/>
                <w:szCs w:val="24"/>
              </w:rPr>
              <w:t>120</w:t>
            </w:r>
          </w:p>
        </w:tc>
        <w:tc>
          <w:tcPr>
            <w:tcW w:w="11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C1124" w14:textId="7D11F2BE" w:rsidR="00A11C20" w:rsidRPr="007217C0" w:rsidRDefault="00113371" w:rsidP="00217DF7">
            <w:pPr>
              <w:spacing w:line="276" w:lineRule="auto"/>
              <w:jc w:val="center"/>
              <w:rPr>
                <w:b/>
                <w:i/>
                <w:color w:val="00000A"/>
                <w:sz w:val="24"/>
                <w:szCs w:val="24"/>
              </w:rPr>
            </w:pPr>
            <w:r w:rsidRPr="007217C0">
              <w:rPr>
                <w:b/>
                <w:i/>
                <w:color w:val="00000A"/>
                <w:sz w:val="24"/>
                <w:szCs w:val="24"/>
              </w:rPr>
              <w:t>1</w:t>
            </w:r>
            <w:r w:rsidR="003A4796" w:rsidRPr="007217C0">
              <w:rPr>
                <w:b/>
                <w:i/>
                <w:color w:val="00000A"/>
                <w:sz w:val="24"/>
                <w:szCs w:val="24"/>
                <w:lang w:val="en-US"/>
              </w:rPr>
              <w:t>5</w:t>
            </w:r>
            <w:r w:rsidRPr="007217C0">
              <w:rPr>
                <w:b/>
                <w:i/>
                <w:color w:val="00000A"/>
                <w:sz w:val="24"/>
                <w:szCs w:val="24"/>
              </w:rPr>
              <w:t>0</w:t>
            </w:r>
          </w:p>
        </w:tc>
      </w:tr>
      <w:tr w:rsidR="00A11C20" w:rsidRPr="00FB7101" w14:paraId="56050023" w14:textId="4BBA6BD8" w:rsidTr="007217C0">
        <w:trPr>
          <w:trHeight w:val="573"/>
          <w:jc w:val="center"/>
        </w:trPr>
        <w:tc>
          <w:tcPr>
            <w:tcW w:w="2778" w:type="pct"/>
            <w:gridSpan w:val="2"/>
            <w:tcBorders>
              <w:top w:val="single" w:sz="4" w:space="0" w:color="auto"/>
              <w:left w:val="single" w:sz="4" w:space="0" w:color="auto"/>
              <w:bottom w:val="single" w:sz="4" w:space="0" w:color="auto"/>
              <w:right w:val="single" w:sz="4" w:space="0" w:color="auto"/>
            </w:tcBorders>
            <w:vAlign w:val="center"/>
            <w:hideMark/>
          </w:tcPr>
          <w:p w14:paraId="492EA891" w14:textId="77777777" w:rsidR="00A11C20" w:rsidRPr="007217C0" w:rsidRDefault="00A11C20" w:rsidP="00217DF7">
            <w:pPr>
              <w:spacing w:line="276" w:lineRule="auto"/>
              <w:rPr>
                <w:b/>
                <w:color w:val="00000A"/>
                <w:sz w:val="24"/>
                <w:szCs w:val="24"/>
              </w:rPr>
            </w:pPr>
            <w:r w:rsidRPr="007217C0">
              <w:rPr>
                <w:color w:val="00000A"/>
                <w:sz w:val="24"/>
                <w:szCs w:val="24"/>
              </w:rPr>
              <w:t>Вид текущего контроля</w:t>
            </w:r>
          </w:p>
        </w:tc>
        <w:tc>
          <w:tcPr>
            <w:tcW w:w="1112" w:type="pct"/>
            <w:tcBorders>
              <w:top w:val="single" w:sz="4" w:space="0" w:color="auto"/>
              <w:left w:val="single" w:sz="4" w:space="0" w:color="auto"/>
              <w:bottom w:val="single" w:sz="4" w:space="0" w:color="auto"/>
              <w:right w:val="single" w:sz="4" w:space="0" w:color="auto"/>
            </w:tcBorders>
            <w:vAlign w:val="center"/>
            <w:hideMark/>
          </w:tcPr>
          <w:p w14:paraId="1E058D28" w14:textId="61951259" w:rsidR="00A11C20" w:rsidRPr="007217C0" w:rsidRDefault="00A17926" w:rsidP="00217DF7">
            <w:pPr>
              <w:jc w:val="center"/>
              <w:rPr>
                <w:bCs/>
                <w:color w:val="00000A"/>
                <w:sz w:val="24"/>
                <w:szCs w:val="24"/>
              </w:rPr>
            </w:pPr>
            <w:r w:rsidRPr="007217C0">
              <w:rPr>
                <w:bCs/>
                <w:color w:val="00000A"/>
                <w:sz w:val="24"/>
                <w:szCs w:val="24"/>
              </w:rPr>
              <w:t>к</w:t>
            </w:r>
            <w:r w:rsidR="00A11C20" w:rsidRPr="007217C0">
              <w:rPr>
                <w:bCs/>
                <w:color w:val="00000A"/>
                <w:sz w:val="24"/>
                <w:szCs w:val="24"/>
              </w:rPr>
              <w:t>онтрольная работа</w:t>
            </w:r>
          </w:p>
        </w:tc>
        <w:tc>
          <w:tcPr>
            <w:tcW w:w="1110" w:type="pct"/>
            <w:tcBorders>
              <w:top w:val="single" w:sz="4" w:space="0" w:color="auto"/>
              <w:left w:val="single" w:sz="4" w:space="0" w:color="auto"/>
              <w:bottom w:val="single" w:sz="4" w:space="0" w:color="auto"/>
              <w:right w:val="single" w:sz="4" w:space="0" w:color="auto"/>
            </w:tcBorders>
            <w:vAlign w:val="center"/>
          </w:tcPr>
          <w:p w14:paraId="49C8082C" w14:textId="068B327A" w:rsidR="00A11C20" w:rsidRPr="007217C0" w:rsidRDefault="00A17926" w:rsidP="00217DF7">
            <w:pPr>
              <w:jc w:val="center"/>
              <w:rPr>
                <w:bCs/>
                <w:color w:val="00000A"/>
                <w:sz w:val="24"/>
                <w:szCs w:val="24"/>
              </w:rPr>
            </w:pPr>
            <w:r w:rsidRPr="007217C0">
              <w:rPr>
                <w:bCs/>
                <w:color w:val="00000A"/>
                <w:sz w:val="24"/>
                <w:szCs w:val="24"/>
              </w:rPr>
              <w:t>к</w:t>
            </w:r>
            <w:r w:rsidR="00113371" w:rsidRPr="007217C0">
              <w:rPr>
                <w:bCs/>
                <w:color w:val="00000A"/>
                <w:sz w:val="24"/>
                <w:szCs w:val="24"/>
              </w:rPr>
              <w:t>онтрольная работа</w:t>
            </w:r>
          </w:p>
        </w:tc>
      </w:tr>
      <w:tr w:rsidR="00A11C20" w:rsidRPr="00FB7101" w14:paraId="4895BBD2" w14:textId="19EE5D7F" w:rsidTr="007217C0">
        <w:trPr>
          <w:trHeight w:val="573"/>
          <w:jc w:val="center"/>
        </w:trPr>
        <w:tc>
          <w:tcPr>
            <w:tcW w:w="2778" w:type="pct"/>
            <w:gridSpan w:val="2"/>
            <w:tcBorders>
              <w:top w:val="single" w:sz="4" w:space="0" w:color="auto"/>
              <w:left w:val="single" w:sz="4" w:space="0" w:color="auto"/>
              <w:bottom w:val="single" w:sz="4" w:space="0" w:color="auto"/>
              <w:right w:val="single" w:sz="4" w:space="0" w:color="auto"/>
            </w:tcBorders>
            <w:vAlign w:val="center"/>
            <w:hideMark/>
          </w:tcPr>
          <w:p w14:paraId="18E318EE" w14:textId="77777777" w:rsidR="00A11C20" w:rsidRPr="007217C0" w:rsidRDefault="00A11C20" w:rsidP="00217DF7">
            <w:pPr>
              <w:spacing w:line="276" w:lineRule="auto"/>
              <w:rPr>
                <w:b/>
                <w:color w:val="00000A"/>
                <w:sz w:val="24"/>
                <w:szCs w:val="24"/>
              </w:rPr>
            </w:pPr>
            <w:r w:rsidRPr="007217C0">
              <w:rPr>
                <w:color w:val="00000A"/>
                <w:sz w:val="24"/>
                <w:szCs w:val="24"/>
              </w:rPr>
              <w:t>Вид промежуточной аттестации</w:t>
            </w:r>
          </w:p>
        </w:tc>
        <w:tc>
          <w:tcPr>
            <w:tcW w:w="1112" w:type="pct"/>
            <w:tcBorders>
              <w:top w:val="single" w:sz="4" w:space="0" w:color="auto"/>
              <w:left w:val="single" w:sz="4" w:space="0" w:color="auto"/>
              <w:bottom w:val="single" w:sz="4" w:space="0" w:color="auto"/>
              <w:right w:val="single" w:sz="4" w:space="0" w:color="auto"/>
            </w:tcBorders>
            <w:vAlign w:val="center"/>
            <w:hideMark/>
          </w:tcPr>
          <w:p w14:paraId="5B40309C" w14:textId="1412CA92" w:rsidR="00A11C20" w:rsidRPr="007217C0" w:rsidRDefault="00A17926" w:rsidP="00217DF7">
            <w:pPr>
              <w:spacing w:line="276" w:lineRule="auto"/>
              <w:jc w:val="center"/>
              <w:rPr>
                <w:bCs/>
                <w:color w:val="00000A"/>
                <w:sz w:val="24"/>
                <w:szCs w:val="24"/>
              </w:rPr>
            </w:pPr>
            <w:r w:rsidRPr="007217C0">
              <w:rPr>
                <w:bCs/>
                <w:color w:val="00000A"/>
                <w:sz w:val="24"/>
                <w:szCs w:val="24"/>
              </w:rPr>
              <w:t>з</w:t>
            </w:r>
            <w:r w:rsidR="00113371" w:rsidRPr="007217C0">
              <w:rPr>
                <w:bCs/>
                <w:color w:val="00000A"/>
                <w:sz w:val="24"/>
                <w:szCs w:val="24"/>
              </w:rPr>
              <w:t>ачет</w:t>
            </w:r>
          </w:p>
        </w:tc>
        <w:tc>
          <w:tcPr>
            <w:tcW w:w="1110" w:type="pct"/>
            <w:tcBorders>
              <w:top w:val="single" w:sz="4" w:space="0" w:color="auto"/>
              <w:left w:val="single" w:sz="4" w:space="0" w:color="auto"/>
              <w:bottom w:val="single" w:sz="4" w:space="0" w:color="auto"/>
              <w:right w:val="single" w:sz="4" w:space="0" w:color="auto"/>
            </w:tcBorders>
            <w:vAlign w:val="center"/>
          </w:tcPr>
          <w:p w14:paraId="68859EFC" w14:textId="2D4F5E4C" w:rsidR="00A11C20" w:rsidRPr="007217C0" w:rsidRDefault="00113371" w:rsidP="00217DF7">
            <w:pPr>
              <w:spacing w:line="276" w:lineRule="auto"/>
              <w:jc w:val="center"/>
              <w:rPr>
                <w:bCs/>
                <w:color w:val="00000A"/>
                <w:sz w:val="24"/>
                <w:szCs w:val="24"/>
              </w:rPr>
            </w:pPr>
            <w:r w:rsidRPr="007217C0">
              <w:rPr>
                <w:bCs/>
                <w:color w:val="00000A"/>
                <w:sz w:val="24"/>
                <w:szCs w:val="24"/>
              </w:rPr>
              <w:t>экзамен</w:t>
            </w:r>
          </w:p>
        </w:tc>
      </w:tr>
    </w:tbl>
    <w:p w14:paraId="562546FF" w14:textId="3529D982" w:rsidR="00897499" w:rsidRDefault="00897499" w:rsidP="00A17926">
      <w:pPr>
        <w:pStyle w:val="1"/>
        <w:spacing w:line="360" w:lineRule="auto"/>
        <w:jc w:val="both"/>
      </w:pPr>
      <w:bookmarkStart w:id="8" w:name="_Toc73917212"/>
      <w:r w:rsidRPr="00AD5F3A">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F218EE2" w14:textId="264E5416" w:rsidR="00897499" w:rsidRDefault="00897499" w:rsidP="00A17926">
      <w:pPr>
        <w:pStyle w:val="1"/>
        <w:spacing w:before="0" w:beforeAutospacing="0" w:after="0" w:afterAutospacing="0" w:line="360" w:lineRule="auto"/>
        <w:jc w:val="both"/>
      </w:pPr>
      <w:bookmarkStart w:id="9" w:name="_Toc73917213"/>
      <w:r w:rsidRPr="00BA337D">
        <w:t>5.1. Содержание дисциплины</w:t>
      </w:r>
      <w:bookmarkEnd w:id="9"/>
      <w:r>
        <w:t xml:space="preserve"> </w:t>
      </w:r>
    </w:p>
    <w:p w14:paraId="009B2B7E" w14:textId="6B7BD9DA" w:rsidR="00217DF7" w:rsidRPr="00DF5229" w:rsidRDefault="00217DF7" w:rsidP="00A17926">
      <w:pPr>
        <w:pStyle w:val="1"/>
        <w:spacing w:line="360" w:lineRule="auto"/>
        <w:jc w:val="both"/>
      </w:pPr>
      <w:r>
        <w:t xml:space="preserve">Тема 1. </w:t>
      </w:r>
      <w:r w:rsidR="00057FB4">
        <w:t>Этапы</w:t>
      </w:r>
      <w:r w:rsidR="00897499" w:rsidRPr="00217DF7">
        <w:t xml:space="preserve"> </w:t>
      </w:r>
      <w:r w:rsidR="00897499">
        <w:t>разработк</w:t>
      </w:r>
      <w:r w:rsidR="00057FB4">
        <w:t>и</w:t>
      </w:r>
      <w:r w:rsidR="00897499" w:rsidRPr="00217DF7">
        <w:t xml:space="preserve"> </w:t>
      </w:r>
      <w:r w:rsidR="00897499">
        <w:t>ПО</w:t>
      </w:r>
    </w:p>
    <w:p w14:paraId="2DE4B631" w14:textId="272F4572" w:rsidR="00B421C9" w:rsidRDefault="00B421C9" w:rsidP="00A17926">
      <w:pPr>
        <w:spacing w:line="360" w:lineRule="auto"/>
      </w:pPr>
      <w:r>
        <w:t>Прототипирование. Классическая водопадная модель. Спиральная модель проектирования. Инкрементная модель. Жизненный цикл разработки ПО. Идеальная разработка ПО.</w:t>
      </w:r>
    </w:p>
    <w:p w14:paraId="2F96A14C" w14:textId="78041B67" w:rsidR="00DF5229" w:rsidRPr="000024C9" w:rsidRDefault="00B421C9" w:rsidP="00A17926">
      <w:pPr>
        <w:spacing w:line="360" w:lineRule="auto"/>
      </w:pPr>
      <w:r>
        <w:t>Быстрая разработка приложений. Гибкие методологии</w:t>
      </w:r>
      <w:r w:rsidRPr="00B421C9">
        <w:t>(</w:t>
      </w:r>
      <w:r>
        <w:rPr>
          <w:lang w:val="en-US"/>
        </w:rPr>
        <w:t>Agile</w:t>
      </w:r>
      <w:r>
        <w:t xml:space="preserve">). Экстремальное программирование. </w:t>
      </w:r>
      <w:r>
        <w:rPr>
          <w:lang w:val="en-US"/>
        </w:rPr>
        <w:t>Scrum</w:t>
      </w:r>
      <w:r>
        <w:t xml:space="preserve"> методология. Инженерия требований. Управление рисками, задачами и дефектами.</w:t>
      </w:r>
      <w:r w:rsidR="000D381D" w:rsidRPr="00E866B1">
        <w:t xml:space="preserve"> </w:t>
      </w:r>
      <w:r w:rsidR="000D381D" w:rsidRPr="000D381D">
        <w:t xml:space="preserve">Внедрение </w:t>
      </w:r>
      <w:r w:rsidR="000D381D" w:rsidRPr="000D381D">
        <w:rPr>
          <w:lang w:val="en-US"/>
        </w:rPr>
        <w:t>DevOps</w:t>
      </w:r>
      <w:r w:rsidR="000D381D" w:rsidRPr="000D381D">
        <w:t xml:space="preserve"> в существующий проект</w:t>
      </w:r>
      <w:r w:rsidR="00BF30DA" w:rsidRPr="000024C9">
        <w:t>.</w:t>
      </w:r>
    </w:p>
    <w:p w14:paraId="3B23790B" w14:textId="0B3A8C80" w:rsidR="00B421C9" w:rsidRDefault="00217DF7" w:rsidP="00A17926">
      <w:pPr>
        <w:pStyle w:val="1"/>
        <w:spacing w:line="360" w:lineRule="auto"/>
        <w:jc w:val="both"/>
      </w:pPr>
      <w:r>
        <w:t>Тема</w:t>
      </w:r>
      <w:r w:rsidRPr="00DF5229">
        <w:t xml:space="preserve"> 2</w:t>
      </w:r>
      <w:r w:rsidR="0011106E">
        <w:t xml:space="preserve">. </w:t>
      </w:r>
      <w:r w:rsidR="00645B75" w:rsidRPr="00645B75">
        <w:t>Непрерывная интеграция, поставка (</w:t>
      </w:r>
      <w:r w:rsidR="00645B75" w:rsidRPr="00645B75">
        <w:rPr>
          <w:lang w:val="en-US"/>
        </w:rPr>
        <w:t>CI</w:t>
      </w:r>
      <w:r w:rsidR="00645B75" w:rsidRPr="00645B75">
        <w:t>/</w:t>
      </w:r>
      <w:r w:rsidR="00645B75" w:rsidRPr="00645B75">
        <w:rPr>
          <w:lang w:val="en-US"/>
        </w:rPr>
        <w:t>CD</w:t>
      </w:r>
      <w:r w:rsidR="00645B75" w:rsidRPr="00645B75">
        <w:t>)</w:t>
      </w:r>
    </w:p>
    <w:p w14:paraId="07B81AAE" w14:textId="4DE40411" w:rsidR="00F03A8D" w:rsidRDefault="00F03A8D" w:rsidP="00A17926">
      <w:pPr>
        <w:spacing w:line="360" w:lineRule="auto"/>
        <w:rPr>
          <w:szCs w:val="28"/>
        </w:rPr>
      </w:pPr>
      <w:r>
        <w:t xml:space="preserve">Непрерывная интеграция. Непрерывная поставка. Непрерывное развертывание. Непрерывная поставка: этапы, коммерческая ценность. </w:t>
      </w:r>
      <w:r>
        <w:rPr>
          <w:lang w:val="en-US"/>
        </w:rPr>
        <w:t>GitLab</w:t>
      </w:r>
      <w:r w:rsidR="00CE1924">
        <w:t>,</w:t>
      </w:r>
      <w:r w:rsidR="001A3CAF" w:rsidRPr="001A3CAF">
        <w:t xml:space="preserve"> </w:t>
      </w:r>
      <w:r w:rsidR="00CE1924">
        <w:rPr>
          <w:lang w:val="en-US"/>
        </w:rPr>
        <w:t>GitGub</w:t>
      </w:r>
      <w:r w:rsidRPr="00F03A8D">
        <w:t xml:space="preserve"> </w:t>
      </w:r>
      <w:r>
        <w:t>и непрерывная поставка</w:t>
      </w:r>
      <w:r w:rsidR="001A3CAF">
        <w:t xml:space="preserve"> на примере фреймворков </w:t>
      </w:r>
      <w:r w:rsidR="001A3CAF">
        <w:rPr>
          <w:lang w:val="en-US"/>
        </w:rPr>
        <w:t>Django</w:t>
      </w:r>
      <w:r w:rsidR="001A3CAF" w:rsidRPr="001A3CAF">
        <w:t>/</w:t>
      </w:r>
      <w:r w:rsidR="001A3CAF">
        <w:rPr>
          <w:lang w:val="en-US"/>
        </w:rPr>
        <w:t>Flask</w:t>
      </w:r>
      <w:r>
        <w:t>. Переход к непрерывной интеграции. Инструменты непрерывной интеграции. Магистральная разработка.</w:t>
      </w:r>
      <w:r w:rsidR="00571522" w:rsidRPr="00571522">
        <w:t xml:space="preserve"> </w:t>
      </w:r>
      <w:r w:rsidRPr="00A17926">
        <w:rPr>
          <w:szCs w:val="28"/>
        </w:rPr>
        <w:t>Тестирование ПО. Тестирование ПО при непрерывной поставке</w:t>
      </w:r>
      <w:r w:rsidR="000D381D" w:rsidRPr="00A17926">
        <w:rPr>
          <w:szCs w:val="28"/>
        </w:rPr>
        <w:t>.</w:t>
      </w:r>
    </w:p>
    <w:p w14:paraId="44B9414D" w14:textId="56FDE70D" w:rsidR="000D381D" w:rsidRDefault="000D381D" w:rsidP="00A17926">
      <w:pPr>
        <w:pStyle w:val="1"/>
        <w:spacing w:line="360" w:lineRule="auto"/>
        <w:jc w:val="both"/>
      </w:pPr>
      <w:r>
        <w:t xml:space="preserve">Тема </w:t>
      </w:r>
      <w:r w:rsidR="0046040C">
        <w:t>3</w:t>
      </w:r>
      <w:r w:rsidR="00974B9F">
        <w:t>. Архитектурные паттерны</w:t>
      </w:r>
    </w:p>
    <w:p w14:paraId="0F86E2D8" w14:textId="550FC160" w:rsidR="000D381D" w:rsidRPr="008C7EA0" w:rsidRDefault="000D381D" w:rsidP="00A17926">
      <w:pPr>
        <w:spacing w:line="360" w:lineRule="auto"/>
      </w:pPr>
      <w:r w:rsidRPr="00A155E9">
        <w:t>Паттерны проектирования, как подход к повторному использованию удачных решений. Принципы применения паттернов. Классификация паттернов. Каталог паттернов.</w:t>
      </w:r>
      <w:r w:rsidR="008C7EA0" w:rsidRPr="008C7EA0">
        <w:t xml:space="preserve"> </w:t>
      </w:r>
      <w:r w:rsidR="008C7EA0">
        <w:t xml:space="preserve">Разработка веб-сервисов на примере фреймворков </w:t>
      </w:r>
      <w:r w:rsidR="008C7EA0">
        <w:rPr>
          <w:lang w:val="en-US"/>
        </w:rPr>
        <w:t>Django</w:t>
      </w:r>
      <w:r w:rsidR="008C7EA0" w:rsidRPr="001A3CAF">
        <w:t>/</w:t>
      </w:r>
      <w:r w:rsidR="008C7EA0">
        <w:rPr>
          <w:lang w:val="en-US"/>
        </w:rPr>
        <w:t>Flask</w:t>
      </w:r>
      <w:r w:rsidR="008C7EA0">
        <w:t>.</w:t>
      </w:r>
    </w:p>
    <w:p w14:paraId="235222CE" w14:textId="77777777" w:rsidR="007217C0" w:rsidRDefault="007217C0" w:rsidP="00A17926">
      <w:pPr>
        <w:pStyle w:val="1"/>
        <w:spacing w:line="360" w:lineRule="auto"/>
        <w:jc w:val="both"/>
      </w:pPr>
    </w:p>
    <w:p w14:paraId="4553884B" w14:textId="77777777" w:rsidR="007217C0" w:rsidRDefault="007217C0" w:rsidP="00A17926">
      <w:pPr>
        <w:pStyle w:val="1"/>
        <w:spacing w:line="360" w:lineRule="auto"/>
        <w:jc w:val="both"/>
      </w:pPr>
    </w:p>
    <w:p w14:paraId="5E0AF375" w14:textId="77777777" w:rsidR="007217C0" w:rsidRDefault="007217C0" w:rsidP="00A17926">
      <w:pPr>
        <w:pStyle w:val="1"/>
        <w:spacing w:line="360" w:lineRule="auto"/>
        <w:jc w:val="both"/>
      </w:pPr>
    </w:p>
    <w:p w14:paraId="28E66EF3" w14:textId="10EC8DDC" w:rsidR="0046040C" w:rsidRDefault="0046040C" w:rsidP="00A17926">
      <w:pPr>
        <w:pStyle w:val="1"/>
        <w:spacing w:line="360" w:lineRule="auto"/>
        <w:jc w:val="both"/>
      </w:pPr>
      <w:r>
        <w:lastRenderedPageBreak/>
        <w:t xml:space="preserve">Тема 4. </w:t>
      </w:r>
      <w:r w:rsidRPr="00344A8A">
        <w:t xml:space="preserve">Микросервисная </w:t>
      </w:r>
      <w:r>
        <w:t>и монолитная архитектура</w:t>
      </w:r>
    </w:p>
    <w:p w14:paraId="7EE4C1A9" w14:textId="1FDBEDBF" w:rsidR="0046040C" w:rsidRPr="00A17926" w:rsidRDefault="0046040C" w:rsidP="00A17926">
      <w:pPr>
        <w:spacing w:line="360" w:lineRule="auto"/>
      </w:pPr>
      <w:r>
        <w:t xml:space="preserve">Архитектура </w:t>
      </w:r>
      <w:r>
        <w:rPr>
          <w:lang w:val="en-US"/>
        </w:rPr>
        <w:t>FTGO</w:t>
      </w:r>
      <w:r>
        <w:t>. Преимущество монолитной архитектуры. М</w:t>
      </w:r>
      <w:r w:rsidR="00A17926">
        <w:t>икросер</w:t>
      </w:r>
      <w:r>
        <w:t>висная архитектура и ее преимущества и недостатки. Стратегии декомпозиции. Межпроцессное взаимодействие в микросер</w:t>
      </w:r>
      <w:r w:rsidR="00A17926">
        <w:t>висной архитектуре. Бизнес-архитек</w:t>
      </w:r>
      <w:r>
        <w:t>тура и проектирование бизнес-логики а микросервисной архитектуре. Тестирование микросервисов. Развертывание микросервисов.</w:t>
      </w:r>
      <w:r w:rsidR="00720171">
        <w:t xml:space="preserve"> Разработка веб-сервисов с применением </w:t>
      </w:r>
      <w:r w:rsidR="00720171" w:rsidRPr="00720171">
        <w:t>Deep learning &amp; Machine learning</w:t>
      </w:r>
      <w:r w:rsidR="00720171">
        <w:t xml:space="preserve"> на примере фреймворков </w:t>
      </w:r>
      <w:r w:rsidR="00720171">
        <w:rPr>
          <w:lang w:val="en-US"/>
        </w:rPr>
        <w:t>Django</w:t>
      </w:r>
      <w:r w:rsidR="00720171" w:rsidRPr="001A3CAF">
        <w:t>/</w:t>
      </w:r>
      <w:r w:rsidR="00720171">
        <w:rPr>
          <w:lang w:val="en-US"/>
        </w:rPr>
        <w:t>Flask</w:t>
      </w:r>
      <w:r w:rsidR="00720171">
        <w:t>.</w:t>
      </w:r>
    </w:p>
    <w:p w14:paraId="30B2ACCB" w14:textId="6CBFD0A5" w:rsidR="00217DF7" w:rsidRDefault="00DF5229" w:rsidP="00A17926">
      <w:pPr>
        <w:pStyle w:val="1"/>
        <w:spacing w:line="360" w:lineRule="auto"/>
        <w:jc w:val="both"/>
      </w:pPr>
      <w:r>
        <w:t xml:space="preserve">Тема </w:t>
      </w:r>
      <w:r w:rsidR="001427AC">
        <w:t>5</w:t>
      </w:r>
      <w:r>
        <w:t>. Системы мониторинга</w:t>
      </w:r>
    </w:p>
    <w:p w14:paraId="436081A0" w14:textId="51EFCFCF" w:rsidR="00571522" w:rsidRPr="00E866B1" w:rsidRDefault="00571522" w:rsidP="00A17926">
      <w:pPr>
        <w:spacing w:line="360" w:lineRule="auto"/>
      </w:pPr>
      <w:r w:rsidRPr="00571522">
        <w:t>Мониторинг, как средство обеспечения качества функционирующей системы. Типы мониторинга, основные подходы и инструменты реализации.</w:t>
      </w:r>
      <w:r w:rsidR="00236667">
        <w:t xml:space="preserve"> </w:t>
      </w:r>
      <w:r w:rsidR="00236667">
        <w:rPr>
          <w:lang w:val="en-US"/>
        </w:rPr>
        <w:t>Zabbix</w:t>
      </w:r>
      <w:r w:rsidR="00BF30DA" w:rsidRPr="0024217F">
        <w:t>.</w:t>
      </w:r>
    </w:p>
    <w:p w14:paraId="7F23AA7F" w14:textId="47953A01" w:rsidR="001427AC" w:rsidRDefault="00DF5229" w:rsidP="00A17926">
      <w:pPr>
        <w:pStyle w:val="1"/>
        <w:spacing w:line="360" w:lineRule="auto"/>
        <w:jc w:val="both"/>
      </w:pPr>
      <w:r>
        <w:t xml:space="preserve">Тема </w:t>
      </w:r>
      <w:r w:rsidR="001427AC">
        <w:t>6</w:t>
      </w:r>
      <w:r>
        <w:t>. Обзор систем управления конфигурациями</w:t>
      </w:r>
    </w:p>
    <w:p w14:paraId="42DF19EC" w14:textId="23C6FB44" w:rsidR="007C02F4" w:rsidRPr="007C02F4" w:rsidRDefault="007C02F4" w:rsidP="00A17926">
      <w:pPr>
        <w:spacing w:line="360" w:lineRule="auto"/>
      </w:pPr>
      <w:r>
        <w:t xml:space="preserve">Системы управления конфигурациями, основные определение и обзор существующих. </w:t>
      </w:r>
      <w:r>
        <w:rPr>
          <w:lang w:val="en-US"/>
        </w:rPr>
        <w:t>Ansible</w:t>
      </w:r>
      <w:r w:rsidRPr="007C02F4">
        <w:t xml:space="preserve"> </w:t>
      </w:r>
      <w:r>
        <w:t xml:space="preserve">основы. </w:t>
      </w:r>
      <w:r>
        <w:rPr>
          <w:lang w:val="en-US"/>
        </w:rPr>
        <w:t>Playbook</w:t>
      </w:r>
      <w:r w:rsidRPr="007C02F4">
        <w:t xml:space="preserve">. </w:t>
      </w:r>
      <w:r w:rsidR="00A17926">
        <w:t>Сетевые</w:t>
      </w:r>
      <w:r w:rsidR="00E63A37">
        <w:t xml:space="preserve"> </w:t>
      </w:r>
      <w:r>
        <w:t>модули привязанные к конкретной ОС. Модули ресурсов. Получение структурированного вывода.</w:t>
      </w:r>
    </w:p>
    <w:p w14:paraId="6EE1FB9D" w14:textId="77777777" w:rsidR="00974B9F" w:rsidRDefault="00974B9F" w:rsidP="00A17926">
      <w:pPr>
        <w:spacing w:line="360" w:lineRule="auto"/>
        <w:rPr>
          <w:b/>
          <w:bCs/>
          <w:kern w:val="36"/>
          <w:szCs w:val="28"/>
        </w:rPr>
      </w:pPr>
    </w:p>
    <w:p w14:paraId="3F145160" w14:textId="51D4E1A9" w:rsidR="000D381D" w:rsidRPr="007C02F4" w:rsidRDefault="000D381D" w:rsidP="00A17926">
      <w:pPr>
        <w:spacing w:line="360" w:lineRule="auto"/>
        <w:rPr>
          <w:b/>
          <w:bCs/>
          <w:kern w:val="36"/>
          <w:szCs w:val="28"/>
        </w:rPr>
      </w:pPr>
      <w:r w:rsidRPr="007C02F4">
        <w:rPr>
          <w:b/>
          <w:bCs/>
          <w:kern w:val="36"/>
          <w:szCs w:val="28"/>
        </w:rPr>
        <w:t xml:space="preserve">Тема </w:t>
      </w:r>
      <w:r w:rsidR="007C02F4">
        <w:rPr>
          <w:b/>
          <w:bCs/>
          <w:kern w:val="36"/>
          <w:szCs w:val="28"/>
        </w:rPr>
        <w:t>7</w:t>
      </w:r>
      <w:r w:rsidRPr="007C02F4">
        <w:rPr>
          <w:b/>
          <w:bCs/>
          <w:kern w:val="36"/>
          <w:szCs w:val="28"/>
        </w:rPr>
        <w:t xml:space="preserve">. Оркестрация </w:t>
      </w:r>
    </w:p>
    <w:p w14:paraId="41986398" w14:textId="47243651" w:rsidR="001427AC" w:rsidRPr="007C02F4" w:rsidRDefault="007C02F4" w:rsidP="00A17926">
      <w:pPr>
        <w:spacing w:line="360" w:lineRule="auto"/>
        <w:rPr>
          <w:color w:val="000000" w:themeColor="text1"/>
        </w:rPr>
      </w:pPr>
      <w:r>
        <w:rPr>
          <w:color w:val="000000" w:themeColor="text1"/>
        </w:rPr>
        <w:t xml:space="preserve">Системы оркестрации контейнеров и зачем они нужны. Преимущества и недостатки. Задачи оркестраторов контейнеров. </w:t>
      </w:r>
      <w:r w:rsidR="001427AC" w:rsidRPr="007C02F4">
        <w:rPr>
          <w:color w:val="000000" w:themeColor="text1"/>
          <w:lang w:val="en-US"/>
        </w:rPr>
        <w:t>K</w:t>
      </w:r>
      <w:r>
        <w:rPr>
          <w:color w:val="000000" w:themeColor="text1"/>
          <w:lang w:val="en-US"/>
        </w:rPr>
        <w:t>u</w:t>
      </w:r>
      <w:r w:rsidR="001427AC" w:rsidRPr="007C02F4">
        <w:rPr>
          <w:color w:val="000000" w:themeColor="text1"/>
          <w:lang w:val="en-US"/>
        </w:rPr>
        <w:t>bernetes</w:t>
      </w:r>
      <w:r w:rsidRPr="00E866B1">
        <w:rPr>
          <w:color w:val="000000" w:themeColor="text1"/>
        </w:rPr>
        <w:t xml:space="preserve">. </w:t>
      </w:r>
      <w:r>
        <w:rPr>
          <w:color w:val="000000" w:themeColor="text1"/>
        </w:rPr>
        <w:t>Архитектура</w:t>
      </w:r>
      <w:r w:rsidRPr="00E866B1">
        <w:rPr>
          <w:color w:val="000000" w:themeColor="text1"/>
        </w:rPr>
        <w:t xml:space="preserve"> </w:t>
      </w:r>
      <w:r>
        <w:rPr>
          <w:color w:val="000000" w:themeColor="text1"/>
          <w:lang w:val="en-US"/>
        </w:rPr>
        <w:t>Kubernetes</w:t>
      </w:r>
      <w:r w:rsidRPr="00E866B1">
        <w:rPr>
          <w:color w:val="000000" w:themeColor="text1"/>
        </w:rPr>
        <w:t xml:space="preserve">. </w:t>
      </w:r>
      <w:r>
        <w:rPr>
          <w:color w:val="000000" w:themeColor="text1"/>
        </w:rPr>
        <w:t>Создание кластеров. Мониторинг и журнали</w:t>
      </w:r>
      <w:r w:rsidR="00E63A37">
        <w:rPr>
          <w:color w:val="000000" w:themeColor="text1"/>
        </w:rPr>
        <w:t>ро</w:t>
      </w:r>
      <w:r>
        <w:rPr>
          <w:color w:val="000000" w:themeColor="text1"/>
        </w:rPr>
        <w:t xml:space="preserve">вание. Безопасность в </w:t>
      </w:r>
      <w:r>
        <w:rPr>
          <w:color w:val="000000" w:themeColor="text1"/>
          <w:lang w:val="en-US"/>
        </w:rPr>
        <w:t>Kubernetes</w:t>
      </w:r>
      <w:r>
        <w:rPr>
          <w:color w:val="000000" w:themeColor="text1"/>
        </w:rPr>
        <w:t>. Работа с хранилищем данных</w:t>
      </w:r>
    </w:p>
    <w:p w14:paraId="584C813B" w14:textId="6F026BA7" w:rsidR="001427AC" w:rsidRDefault="001427AC" w:rsidP="00A17926">
      <w:pPr>
        <w:pStyle w:val="1"/>
        <w:spacing w:line="360" w:lineRule="auto"/>
        <w:jc w:val="both"/>
      </w:pPr>
      <w:r>
        <w:t>Тема</w:t>
      </w:r>
      <w:r w:rsidRPr="007C02F4">
        <w:t xml:space="preserve"> </w:t>
      </w:r>
      <w:r w:rsidR="003B3DD5">
        <w:t>8</w:t>
      </w:r>
      <w:r w:rsidRPr="007C02F4">
        <w:t xml:space="preserve">. </w:t>
      </w:r>
      <w:r>
        <w:t>К</w:t>
      </w:r>
      <w:r w:rsidR="00974B9F">
        <w:t>онцепция инфраструктура как код</w:t>
      </w:r>
    </w:p>
    <w:p w14:paraId="2460A5AD" w14:textId="75CAF0E0" w:rsidR="00113371" w:rsidRPr="00113371" w:rsidRDefault="00113371" w:rsidP="00A17926">
      <w:pPr>
        <w:spacing w:line="360" w:lineRule="auto"/>
      </w:pPr>
      <w:r>
        <w:t xml:space="preserve">Описание инфраструктуры в виде кода. Основы </w:t>
      </w:r>
      <w:r>
        <w:rPr>
          <w:lang w:val="en-US"/>
        </w:rPr>
        <w:t>Terraform</w:t>
      </w:r>
      <w:r>
        <w:t xml:space="preserve">. Начало работы с </w:t>
      </w:r>
      <w:r>
        <w:rPr>
          <w:lang w:val="en-US"/>
        </w:rPr>
        <w:t>Terraform</w:t>
      </w:r>
      <w:r w:rsidRPr="00113371">
        <w:t xml:space="preserve">. </w:t>
      </w:r>
      <w:r>
        <w:t>Базовый синтаксис.</w:t>
      </w:r>
    </w:p>
    <w:p w14:paraId="2F7686C3" w14:textId="77777777" w:rsidR="00837E33" w:rsidRDefault="00837E33" w:rsidP="00FC0A89">
      <w:pPr>
        <w:pStyle w:val="1"/>
        <w:jc w:val="left"/>
      </w:pPr>
      <w:bookmarkStart w:id="10" w:name="_Toc73917214"/>
    </w:p>
    <w:p w14:paraId="07133403" w14:textId="77777777" w:rsidR="00837E33" w:rsidRDefault="00837E33" w:rsidP="00FC0A89">
      <w:pPr>
        <w:pStyle w:val="1"/>
        <w:jc w:val="left"/>
      </w:pPr>
    </w:p>
    <w:p w14:paraId="78AFBE53" w14:textId="4F122B47" w:rsidR="00897499" w:rsidRPr="00FC0A89" w:rsidRDefault="00897499" w:rsidP="00FC0A89">
      <w:pPr>
        <w:pStyle w:val="1"/>
        <w:jc w:val="left"/>
      </w:pPr>
      <w:r w:rsidRPr="00BA337D">
        <w:lastRenderedPageBreak/>
        <w:t>5.2. Учебно–тематический план</w:t>
      </w:r>
      <w:bookmarkEnd w:id="10"/>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8"/>
        <w:gridCol w:w="2412"/>
        <w:gridCol w:w="1007"/>
        <w:gridCol w:w="824"/>
        <w:gridCol w:w="814"/>
        <w:gridCol w:w="1382"/>
        <w:gridCol w:w="1207"/>
        <w:gridCol w:w="2041"/>
      </w:tblGrid>
      <w:tr w:rsidR="00A17926" w:rsidRPr="00A17926" w14:paraId="15AD6445" w14:textId="77777777" w:rsidTr="00CD74D0">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0925735C" w14:textId="77777777" w:rsidR="00A17926" w:rsidRPr="007217C0" w:rsidRDefault="00A17926" w:rsidP="00217DF7">
            <w:pPr>
              <w:widowControl/>
              <w:suppressAutoHyphens/>
              <w:autoSpaceDE/>
              <w:autoSpaceDN/>
              <w:adjustRightInd/>
              <w:ind w:right="321"/>
              <w:rPr>
                <w:rFonts w:eastAsia="Calibri" w:cs="Calibri"/>
                <w:b/>
                <w:color w:val="000000"/>
                <w:sz w:val="24"/>
                <w:szCs w:val="24"/>
              </w:rPr>
            </w:pPr>
            <w:r w:rsidRPr="007217C0">
              <w:rPr>
                <w:rFonts w:eastAsia="Calibri" w:cs="Calibri"/>
                <w:b/>
                <w:color w:val="000000"/>
                <w:sz w:val="24"/>
                <w:szCs w:val="24"/>
              </w:rPr>
              <w:t>№</w:t>
            </w:r>
          </w:p>
          <w:p w14:paraId="7CC757FA" w14:textId="77777777" w:rsidR="00A17926" w:rsidRPr="00A17926" w:rsidRDefault="00A17926" w:rsidP="00217DF7">
            <w:pPr>
              <w:widowControl/>
              <w:suppressAutoHyphens/>
              <w:autoSpaceDE/>
              <w:autoSpaceDN/>
              <w:adjustRightInd/>
              <w:ind w:right="36"/>
              <w:rPr>
                <w:rFonts w:eastAsia="Calibri" w:cs="Calibri"/>
                <w:color w:val="000000"/>
                <w:sz w:val="24"/>
                <w:szCs w:val="24"/>
              </w:rPr>
            </w:pPr>
            <w:r w:rsidRPr="007217C0">
              <w:rPr>
                <w:rFonts w:eastAsia="Calibri" w:cs="Calibri"/>
                <w:b/>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0686FD92" w14:textId="77777777" w:rsidR="00A17926" w:rsidRPr="00A17926" w:rsidRDefault="00A17926" w:rsidP="00217DF7">
            <w:pPr>
              <w:widowControl/>
              <w:suppressAutoHyphens/>
              <w:autoSpaceDE/>
              <w:autoSpaceDN/>
              <w:adjustRightInd/>
              <w:rPr>
                <w:rFonts w:eastAsia="Calibri" w:cs="Calibri"/>
                <w:color w:val="000000"/>
                <w:sz w:val="24"/>
                <w:szCs w:val="24"/>
              </w:rPr>
            </w:pPr>
          </w:p>
          <w:p w14:paraId="03BA8550"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Наименование тем (разделов) дисциплины</w:t>
            </w:r>
          </w:p>
        </w:tc>
        <w:tc>
          <w:tcPr>
            <w:tcW w:w="2567" w:type="pct"/>
            <w:gridSpan w:val="5"/>
            <w:tcBorders>
              <w:top w:val="single" w:sz="4" w:space="0" w:color="auto"/>
              <w:left w:val="single" w:sz="4" w:space="0" w:color="auto"/>
              <w:bottom w:val="single" w:sz="4" w:space="0" w:color="auto"/>
              <w:right w:val="single" w:sz="4" w:space="0" w:color="auto"/>
            </w:tcBorders>
            <w:vAlign w:val="center"/>
            <w:hideMark/>
          </w:tcPr>
          <w:p w14:paraId="2598F52D"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Трудоёмкость в часах</w:t>
            </w:r>
          </w:p>
        </w:tc>
        <w:tc>
          <w:tcPr>
            <w:tcW w:w="1001" w:type="pct"/>
            <w:vMerge w:val="restart"/>
            <w:tcBorders>
              <w:top w:val="single" w:sz="4" w:space="0" w:color="auto"/>
              <w:left w:val="single" w:sz="4" w:space="0" w:color="auto"/>
              <w:right w:val="single" w:sz="4" w:space="0" w:color="auto"/>
            </w:tcBorders>
            <w:vAlign w:val="center"/>
            <w:hideMark/>
          </w:tcPr>
          <w:p w14:paraId="78029224" w14:textId="77777777" w:rsidR="00A17926" w:rsidRPr="00A17926" w:rsidRDefault="00A17926" w:rsidP="00974B9F">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Формы текущего контроля успеваемости</w:t>
            </w:r>
          </w:p>
        </w:tc>
      </w:tr>
      <w:tr w:rsidR="00A17926" w:rsidRPr="00A17926" w14:paraId="6538A0F0" w14:textId="77777777" w:rsidTr="00CD74D0">
        <w:tc>
          <w:tcPr>
            <w:tcW w:w="249" w:type="pct"/>
            <w:vMerge/>
            <w:tcBorders>
              <w:top w:val="single" w:sz="4" w:space="0" w:color="auto"/>
              <w:left w:val="single" w:sz="4" w:space="0" w:color="auto"/>
              <w:bottom w:val="single" w:sz="4" w:space="0" w:color="auto"/>
              <w:right w:val="single" w:sz="4" w:space="0" w:color="auto"/>
            </w:tcBorders>
            <w:vAlign w:val="center"/>
            <w:hideMark/>
          </w:tcPr>
          <w:p w14:paraId="37EC61D7"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0272467B" w14:textId="77777777" w:rsidR="00A17926" w:rsidRPr="00A17926" w:rsidRDefault="00A17926" w:rsidP="00217DF7">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75069A32" w14:textId="77777777" w:rsidR="00A17926" w:rsidRPr="00A17926" w:rsidRDefault="00A17926" w:rsidP="00217DF7">
            <w:pPr>
              <w:widowControl/>
              <w:suppressAutoHyphens/>
              <w:autoSpaceDE/>
              <w:autoSpaceDN/>
              <w:adjustRightInd/>
              <w:rPr>
                <w:rFonts w:eastAsia="Calibri" w:cs="Calibri"/>
                <w:b/>
                <w:color w:val="000000"/>
                <w:sz w:val="24"/>
                <w:szCs w:val="24"/>
              </w:rPr>
            </w:pPr>
            <w:r w:rsidRPr="00A17926">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4A0CEA42" w14:textId="0BB36874"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Контактная работа -</w:t>
            </w:r>
          </w:p>
          <w:p w14:paraId="1956753E" w14:textId="630821FE"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Аудиторная работа</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24DC867E" w14:textId="77777777"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Самостоятельная работа</w:t>
            </w:r>
          </w:p>
        </w:tc>
        <w:tc>
          <w:tcPr>
            <w:tcW w:w="1001" w:type="pct"/>
            <w:vMerge/>
            <w:tcBorders>
              <w:left w:val="single" w:sz="4" w:space="0" w:color="auto"/>
              <w:right w:val="single" w:sz="4" w:space="0" w:color="auto"/>
            </w:tcBorders>
            <w:vAlign w:val="center"/>
            <w:hideMark/>
          </w:tcPr>
          <w:p w14:paraId="3B2067BD" w14:textId="77777777" w:rsidR="00A17926" w:rsidRPr="00A17926" w:rsidRDefault="00A17926" w:rsidP="00217DF7">
            <w:pPr>
              <w:widowControl/>
              <w:autoSpaceDE/>
              <w:autoSpaceDN/>
              <w:adjustRightInd/>
              <w:rPr>
                <w:rFonts w:eastAsia="Calibri" w:cs="Calibri"/>
                <w:b/>
                <w:color w:val="000000"/>
                <w:sz w:val="24"/>
                <w:szCs w:val="24"/>
              </w:rPr>
            </w:pPr>
          </w:p>
        </w:tc>
      </w:tr>
      <w:tr w:rsidR="00A17926" w:rsidRPr="00A17926" w14:paraId="567CBEE6" w14:textId="77777777" w:rsidTr="00CD74D0">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48830AE0"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6451E98" w14:textId="77777777" w:rsidR="00A17926" w:rsidRPr="00A17926" w:rsidRDefault="00A17926" w:rsidP="00217DF7">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04B3AAA7" w14:textId="77777777" w:rsidR="00A17926" w:rsidRPr="00A17926" w:rsidRDefault="00A17926" w:rsidP="00217DF7">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BA67EB0" w14:textId="77777777"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Об</w:t>
            </w:r>
          </w:p>
          <w:p w14:paraId="3D5724B7" w14:textId="77777777"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щая, в т.ч.:</w:t>
            </w:r>
          </w:p>
        </w:tc>
        <w:tc>
          <w:tcPr>
            <w:tcW w:w="399" w:type="pct"/>
            <w:tcBorders>
              <w:top w:val="single" w:sz="4" w:space="0" w:color="auto"/>
              <w:left w:val="single" w:sz="4" w:space="0" w:color="auto"/>
              <w:bottom w:val="single" w:sz="4" w:space="0" w:color="auto"/>
              <w:right w:val="single" w:sz="4" w:space="0" w:color="auto"/>
            </w:tcBorders>
            <w:vAlign w:val="center"/>
            <w:hideMark/>
          </w:tcPr>
          <w:p w14:paraId="53286735" w14:textId="77777777"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Лек</w:t>
            </w:r>
          </w:p>
          <w:p w14:paraId="500C3737" w14:textId="77777777"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ции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7FAF2672" w14:textId="2A343E0F" w:rsidR="00A17926" w:rsidRPr="00A17926" w:rsidRDefault="00837E33" w:rsidP="00217DF7">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Семинары, практические </w:t>
            </w:r>
            <w:r w:rsidR="00A17926" w:rsidRPr="00A17926">
              <w:rPr>
                <w:rFonts w:eastAsia="Calibri" w:cs="Calibri"/>
                <w:color w:val="000000"/>
                <w:sz w:val="24"/>
                <w:szCs w:val="24"/>
              </w:rPr>
              <w:t>занятия</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D62F213" w14:textId="77777777" w:rsidR="00A17926" w:rsidRPr="00A17926" w:rsidRDefault="00A17926" w:rsidP="00217DF7">
            <w:pPr>
              <w:widowControl/>
              <w:autoSpaceDE/>
              <w:autoSpaceDN/>
              <w:adjustRightInd/>
              <w:rPr>
                <w:rFonts w:eastAsia="Calibri" w:cs="Calibri"/>
                <w:b/>
                <w:color w:val="000000"/>
                <w:sz w:val="24"/>
                <w:szCs w:val="24"/>
              </w:rPr>
            </w:pPr>
          </w:p>
        </w:tc>
        <w:tc>
          <w:tcPr>
            <w:tcW w:w="1001" w:type="pct"/>
            <w:vMerge/>
            <w:tcBorders>
              <w:left w:val="single" w:sz="4" w:space="0" w:color="auto"/>
              <w:bottom w:val="single" w:sz="4" w:space="0" w:color="auto"/>
              <w:right w:val="single" w:sz="4" w:space="0" w:color="auto"/>
            </w:tcBorders>
            <w:vAlign w:val="center"/>
            <w:hideMark/>
          </w:tcPr>
          <w:p w14:paraId="57EDBD1C" w14:textId="77777777" w:rsidR="00A17926" w:rsidRPr="00A17926" w:rsidRDefault="00A17926" w:rsidP="00217DF7">
            <w:pPr>
              <w:widowControl/>
              <w:autoSpaceDE/>
              <w:autoSpaceDN/>
              <w:adjustRightInd/>
              <w:rPr>
                <w:rFonts w:eastAsia="Calibri" w:cs="Calibri"/>
                <w:b/>
                <w:color w:val="000000"/>
                <w:sz w:val="24"/>
                <w:szCs w:val="24"/>
              </w:rPr>
            </w:pPr>
          </w:p>
        </w:tc>
      </w:tr>
      <w:tr w:rsidR="00236667" w:rsidRPr="00A17926" w14:paraId="534389C9" w14:textId="77777777" w:rsidTr="00A17926">
        <w:tc>
          <w:tcPr>
            <w:tcW w:w="249" w:type="pct"/>
            <w:tcBorders>
              <w:top w:val="single" w:sz="4" w:space="0" w:color="auto"/>
              <w:left w:val="single" w:sz="4" w:space="0" w:color="auto"/>
              <w:bottom w:val="single" w:sz="4" w:space="0" w:color="auto"/>
              <w:right w:val="single" w:sz="4" w:space="0" w:color="auto"/>
            </w:tcBorders>
            <w:vAlign w:val="center"/>
          </w:tcPr>
          <w:p w14:paraId="0AB474B2" w14:textId="77777777" w:rsidR="00236667" w:rsidRPr="00A17926" w:rsidRDefault="00236667" w:rsidP="00236667">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hideMark/>
          </w:tcPr>
          <w:p w14:paraId="47ED7CCC" w14:textId="56BF978F" w:rsidR="00236667" w:rsidRPr="00A17926" w:rsidRDefault="00236667" w:rsidP="00236667">
            <w:pPr>
              <w:widowControl/>
              <w:tabs>
                <w:tab w:val="right" w:pos="9356"/>
              </w:tabs>
              <w:suppressAutoHyphens/>
              <w:autoSpaceDE/>
              <w:autoSpaceDN/>
              <w:adjustRightInd/>
              <w:rPr>
                <w:rFonts w:eastAsia="Calibri" w:cs="Calibri"/>
                <w:color w:val="000000"/>
                <w:sz w:val="24"/>
                <w:szCs w:val="24"/>
              </w:rPr>
            </w:pPr>
            <w:r w:rsidRPr="00A17926">
              <w:rPr>
                <w:sz w:val="24"/>
                <w:szCs w:val="24"/>
              </w:rPr>
              <w:t>Этапы разработки ПО</w:t>
            </w:r>
          </w:p>
        </w:tc>
        <w:tc>
          <w:tcPr>
            <w:tcW w:w="494" w:type="pct"/>
            <w:tcBorders>
              <w:top w:val="single" w:sz="4" w:space="0" w:color="auto"/>
              <w:left w:val="single" w:sz="4" w:space="0" w:color="auto"/>
              <w:bottom w:val="single" w:sz="4" w:space="0" w:color="auto"/>
              <w:right w:val="single" w:sz="4" w:space="0" w:color="auto"/>
            </w:tcBorders>
            <w:vAlign w:val="center"/>
          </w:tcPr>
          <w:p w14:paraId="7CD9776C" w14:textId="2D5FBD42" w:rsidR="00236667" w:rsidRPr="00A17926" w:rsidRDefault="00236667" w:rsidP="00761EDD">
            <w:pPr>
              <w:widowControl/>
              <w:autoSpaceDE/>
              <w:autoSpaceDN/>
              <w:adjustRightInd/>
              <w:jc w:val="center"/>
              <w:rPr>
                <w:rFonts w:eastAsia="Calibri"/>
                <w:color w:val="000000"/>
                <w:sz w:val="24"/>
                <w:szCs w:val="24"/>
              </w:rPr>
            </w:pPr>
            <w:r w:rsidRPr="00A17926">
              <w:rPr>
                <w:rFonts w:eastAsia="Calibri"/>
                <w:color w:val="000000"/>
                <w:sz w:val="24"/>
                <w:szCs w:val="24"/>
              </w:rPr>
              <w:t>26</w:t>
            </w:r>
          </w:p>
        </w:tc>
        <w:tc>
          <w:tcPr>
            <w:tcW w:w="404" w:type="pct"/>
            <w:tcBorders>
              <w:top w:val="single" w:sz="4" w:space="0" w:color="auto"/>
              <w:left w:val="single" w:sz="4" w:space="0" w:color="auto"/>
              <w:bottom w:val="single" w:sz="4" w:space="0" w:color="auto"/>
              <w:right w:val="single" w:sz="4" w:space="0" w:color="auto"/>
            </w:tcBorders>
            <w:vAlign w:val="center"/>
          </w:tcPr>
          <w:p w14:paraId="3DC757DB" w14:textId="223FE7F9"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23823C82" w14:textId="2675632C"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65819CC" w14:textId="7BC5D4F8" w:rsidR="00236667" w:rsidRPr="00A17926" w:rsidRDefault="00236667" w:rsidP="00761EDD">
            <w:pPr>
              <w:widowControl/>
              <w:suppressAutoHyphens/>
              <w:autoSpaceDE/>
              <w:autoSpaceDN/>
              <w:adjustRightInd/>
              <w:jc w:val="center"/>
              <w:rPr>
                <w:rFonts w:eastAsia="Calibri"/>
                <w:color w:val="000000"/>
                <w:sz w:val="24"/>
                <w:szCs w:val="24"/>
                <w:lang w:val="en-US"/>
              </w:rPr>
            </w:pPr>
            <w:r w:rsidRPr="00A17926">
              <w:rPr>
                <w:rFonts w:eastAsia="Calibri"/>
                <w:color w:val="000000"/>
                <w:sz w:val="24"/>
                <w:szCs w:val="24"/>
                <w:lang w:val="en-US"/>
              </w:rPr>
              <w:t>4</w:t>
            </w:r>
          </w:p>
        </w:tc>
        <w:tc>
          <w:tcPr>
            <w:tcW w:w="592" w:type="pct"/>
            <w:tcBorders>
              <w:top w:val="single" w:sz="4" w:space="0" w:color="auto"/>
              <w:left w:val="single" w:sz="4" w:space="0" w:color="auto"/>
              <w:bottom w:val="single" w:sz="4" w:space="0" w:color="auto"/>
              <w:right w:val="single" w:sz="4" w:space="0" w:color="auto"/>
            </w:tcBorders>
            <w:vAlign w:val="center"/>
          </w:tcPr>
          <w:p w14:paraId="0CE28765" w14:textId="7DDB9B14"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20</w:t>
            </w:r>
          </w:p>
        </w:tc>
        <w:tc>
          <w:tcPr>
            <w:tcW w:w="1001" w:type="pct"/>
            <w:vMerge w:val="restart"/>
            <w:tcBorders>
              <w:top w:val="single" w:sz="4" w:space="0" w:color="auto"/>
              <w:left w:val="single" w:sz="4" w:space="0" w:color="auto"/>
              <w:right w:val="single" w:sz="4" w:space="0" w:color="auto"/>
            </w:tcBorders>
            <w:vAlign w:val="center"/>
            <w:hideMark/>
          </w:tcPr>
          <w:p w14:paraId="6970F0D3" w14:textId="15974794" w:rsidR="00236667" w:rsidRPr="00A17926" w:rsidRDefault="00236667" w:rsidP="0023666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Самостоятельные работы. Участие в решении задач на практических занятиях. Обсуждение решенных задач, выполнение практических работ</w:t>
            </w:r>
          </w:p>
          <w:p w14:paraId="2CD3C544" w14:textId="2C465B71" w:rsidR="00236667" w:rsidRPr="00A17926" w:rsidRDefault="00236667" w:rsidP="00236667">
            <w:pPr>
              <w:suppressAutoHyphens/>
              <w:rPr>
                <w:rFonts w:eastAsia="Calibri" w:cs="Calibri"/>
                <w:color w:val="000000"/>
                <w:sz w:val="24"/>
                <w:szCs w:val="24"/>
              </w:rPr>
            </w:pPr>
          </w:p>
        </w:tc>
      </w:tr>
      <w:tr w:rsidR="00236667" w:rsidRPr="00A17926" w14:paraId="1F7A319D" w14:textId="77777777" w:rsidTr="00A17926">
        <w:tc>
          <w:tcPr>
            <w:tcW w:w="249" w:type="pct"/>
            <w:tcBorders>
              <w:top w:val="single" w:sz="4" w:space="0" w:color="auto"/>
              <w:left w:val="single" w:sz="4" w:space="0" w:color="auto"/>
              <w:bottom w:val="single" w:sz="4" w:space="0" w:color="auto"/>
              <w:right w:val="single" w:sz="4" w:space="0" w:color="auto"/>
            </w:tcBorders>
            <w:vAlign w:val="center"/>
          </w:tcPr>
          <w:p w14:paraId="6109B3D1" w14:textId="77777777" w:rsidR="00236667" w:rsidRPr="00A17926" w:rsidRDefault="00236667" w:rsidP="00236667">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tcPr>
          <w:p w14:paraId="4C4443EC" w14:textId="456A8D0C" w:rsidR="00236667" w:rsidRPr="00A17926" w:rsidRDefault="00236667" w:rsidP="00236667">
            <w:pPr>
              <w:widowControl/>
              <w:tabs>
                <w:tab w:val="right" w:pos="9356"/>
              </w:tabs>
              <w:suppressAutoHyphens/>
              <w:autoSpaceDE/>
              <w:autoSpaceDN/>
              <w:adjustRightInd/>
              <w:rPr>
                <w:rFonts w:eastAsia="Calibri" w:cs="Calibri"/>
                <w:color w:val="000000"/>
                <w:sz w:val="24"/>
                <w:szCs w:val="24"/>
              </w:rPr>
            </w:pPr>
            <w:r w:rsidRPr="00A17926">
              <w:rPr>
                <w:sz w:val="24"/>
                <w:szCs w:val="24"/>
              </w:rPr>
              <w:t>Непрерывная интеграция, поставка (CI/CD)</w:t>
            </w:r>
          </w:p>
        </w:tc>
        <w:tc>
          <w:tcPr>
            <w:tcW w:w="494" w:type="pct"/>
            <w:tcBorders>
              <w:top w:val="single" w:sz="4" w:space="0" w:color="auto"/>
              <w:left w:val="single" w:sz="4" w:space="0" w:color="auto"/>
              <w:bottom w:val="single" w:sz="4" w:space="0" w:color="auto"/>
              <w:right w:val="single" w:sz="4" w:space="0" w:color="auto"/>
            </w:tcBorders>
            <w:vAlign w:val="center"/>
          </w:tcPr>
          <w:p w14:paraId="71EE9D42" w14:textId="4CEC59DA" w:rsidR="00236667" w:rsidRPr="00A17926" w:rsidRDefault="00236667" w:rsidP="00761EDD">
            <w:pPr>
              <w:widowControl/>
              <w:autoSpaceDE/>
              <w:autoSpaceDN/>
              <w:adjustRightInd/>
              <w:jc w:val="center"/>
              <w:rPr>
                <w:rFonts w:eastAsia="Calibri"/>
                <w:color w:val="000000"/>
                <w:sz w:val="24"/>
                <w:szCs w:val="24"/>
              </w:rPr>
            </w:pPr>
            <w:r w:rsidRPr="00A17926">
              <w:rPr>
                <w:rFonts w:eastAsia="Calibri"/>
                <w:color w:val="000000"/>
                <w:sz w:val="24"/>
                <w:szCs w:val="24"/>
              </w:rPr>
              <w:t>76</w:t>
            </w:r>
          </w:p>
        </w:tc>
        <w:tc>
          <w:tcPr>
            <w:tcW w:w="404" w:type="pct"/>
            <w:tcBorders>
              <w:top w:val="single" w:sz="4" w:space="0" w:color="auto"/>
              <w:left w:val="single" w:sz="4" w:space="0" w:color="auto"/>
              <w:bottom w:val="single" w:sz="4" w:space="0" w:color="auto"/>
              <w:right w:val="single" w:sz="4" w:space="0" w:color="auto"/>
            </w:tcBorders>
            <w:vAlign w:val="center"/>
          </w:tcPr>
          <w:p w14:paraId="6A13D5B9" w14:textId="56CF529A"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16</w:t>
            </w:r>
          </w:p>
        </w:tc>
        <w:tc>
          <w:tcPr>
            <w:tcW w:w="399" w:type="pct"/>
            <w:tcBorders>
              <w:top w:val="single" w:sz="4" w:space="0" w:color="auto"/>
              <w:left w:val="single" w:sz="4" w:space="0" w:color="auto"/>
              <w:bottom w:val="single" w:sz="4" w:space="0" w:color="auto"/>
              <w:right w:val="single" w:sz="4" w:space="0" w:color="auto"/>
            </w:tcBorders>
            <w:vAlign w:val="center"/>
          </w:tcPr>
          <w:p w14:paraId="15FB1804" w14:textId="006A6275"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5CD503F4" w14:textId="43417CD6"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12</w:t>
            </w:r>
          </w:p>
        </w:tc>
        <w:tc>
          <w:tcPr>
            <w:tcW w:w="592" w:type="pct"/>
            <w:tcBorders>
              <w:top w:val="single" w:sz="4" w:space="0" w:color="auto"/>
              <w:left w:val="single" w:sz="4" w:space="0" w:color="auto"/>
              <w:bottom w:val="single" w:sz="4" w:space="0" w:color="auto"/>
              <w:right w:val="single" w:sz="4" w:space="0" w:color="auto"/>
            </w:tcBorders>
            <w:vAlign w:val="center"/>
          </w:tcPr>
          <w:p w14:paraId="730591D0" w14:textId="66DDCC56"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60</w:t>
            </w:r>
          </w:p>
        </w:tc>
        <w:tc>
          <w:tcPr>
            <w:tcW w:w="1001" w:type="pct"/>
            <w:vMerge/>
            <w:tcBorders>
              <w:left w:val="single" w:sz="4" w:space="0" w:color="auto"/>
              <w:right w:val="single" w:sz="4" w:space="0" w:color="auto"/>
            </w:tcBorders>
            <w:vAlign w:val="center"/>
          </w:tcPr>
          <w:p w14:paraId="37B7C12A" w14:textId="0D388A15" w:rsidR="00236667" w:rsidRPr="00A17926" w:rsidRDefault="00236667" w:rsidP="00236667">
            <w:pPr>
              <w:suppressAutoHyphens/>
              <w:rPr>
                <w:rFonts w:eastAsia="Calibri" w:cs="Calibri"/>
                <w:color w:val="000000"/>
                <w:sz w:val="24"/>
                <w:szCs w:val="24"/>
              </w:rPr>
            </w:pPr>
          </w:p>
        </w:tc>
      </w:tr>
      <w:tr w:rsidR="00236667" w:rsidRPr="00A17926" w14:paraId="54975AB2" w14:textId="77777777" w:rsidTr="00A17926">
        <w:tc>
          <w:tcPr>
            <w:tcW w:w="249" w:type="pct"/>
            <w:tcBorders>
              <w:top w:val="single" w:sz="4" w:space="0" w:color="auto"/>
              <w:left w:val="single" w:sz="4" w:space="0" w:color="auto"/>
              <w:bottom w:val="single" w:sz="4" w:space="0" w:color="auto"/>
              <w:right w:val="single" w:sz="4" w:space="0" w:color="auto"/>
            </w:tcBorders>
            <w:vAlign w:val="center"/>
          </w:tcPr>
          <w:p w14:paraId="2DCE2735" w14:textId="77777777" w:rsidR="00236667" w:rsidRPr="00A17926" w:rsidRDefault="00236667" w:rsidP="00236667">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tcPr>
          <w:p w14:paraId="58C2E78E" w14:textId="38F92B63" w:rsidR="00236667" w:rsidRPr="00A17926" w:rsidRDefault="00974B9F" w:rsidP="00236667">
            <w:pPr>
              <w:widowControl/>
              <w:tabs>
                <w:tab w:val="right" w:pos="9356"/>
              </w:tabs>
              <w:suppressAutoHyphens/>
              <w:autoSpaceDE/>
              <w:autoSpaceDN/>
              <w:adjustRightInd/>
              <w:rPr>
                <w:rFonts w:eastAsia="Calibri" w:cs="Calibri"/>
                <w:color w:val="000000"/>
                <w:sz w:val="24"/>
                <w:szCs w:val="24"/>
              </w:rPr>
            </w:pPr>
            <w:r>
              <w:rPr>
                <w:sz w:val="24"/>
                <w:szCs w:val="24"/>
              </w:rPr>
              <w:t>Архитектурные паттерны</w:t>
            </w:r>
          </w:p>
        </w:tc>
        <w:tc>
          <w:tcPr>
            <w:tcW w:w="494" w:type="pct"/>
            <w:tcBorders>
              <w:top w:val="single" w:sz="4" w:space="0" w:color="auto"/>
              <w:left w:val="single" w:sz="4" w:space="0" w:color="auto"/>
              <w:bottom w:val="single" w:sz="4" w:space="0" w:color="auto"/>
              <w:right w:val="single" w:sz="4" w:space="0" w:color="auto"/>
            </w:tcBorders>
            <w:vAlign w:val="center"/>
          </w:tcPr>
          <w:p w14:paraId="483A217B" w14:textId="042FF467" w:rsidR="00236667" w:rsidRPr="00A17926" w:rsidRDefault="00236667" w:rsidP="00761EDD">
            <w:pPr>
              <w:widowControl/>
              <w:autoSpaceDE/>
              <w:autoSpaceDN/>
              <w:adjustRightInd/>
              <w:jc w:val="center"/>
              <w:rPr>
                <w:rFonts w:eastAsia="Calibri"/>
                <w:color w:val="000000"/>
                <w:sz w:val="24"/>
                <w:szCs w:val="24"/>
              </w:rPr>
            </w:pPr>
            <w:r w:rsidRPr="00A17926">
              <w:rPr>
                <w:rFonts w:eastAsia="Calibri"/>
                <w:color w:val="000000"/>
                <w:sz w:val="24"/>
                <w:szCs w:val="24"/>
              </w:rPr>
              <w:t>24</w:t>
            </w:r>
          </w:p>
        </w:tc>
        <w:tc>
          <w:tcPr>
            <w:tcW w:w="404" w:type="pct"/>
            <w:tcBorders>
              <w:top w:val="single" w:sz="4" w:space="0" w:color="auto"/>
              <w:left w:val="single" w:sz="4" w:space="0" w:color="auto"/>
              <w:bottom w:val="single" w:sz="4" w:space="0" w:color="auto"/>
              <w:right w:val="single" w:sz="4" w:space="0" w:color="auto"/>
            </w:tcBorders>
            <w:vAlign w:val="center"/>
          </w:tcPr>
          <w:p w14:paraId="79233EED" w14:textId="6AA0CB7D"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583202BB" w14:textId="0C4FE352"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19FAADC" w14:textId="7207B3DA"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356A751E" w14:textId="019F999C"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20</w:t>
            </w:r>
          </w:p>
        </w:tc>
        <w:tc>
          <w:tcPr>
            <w:tcW w:w="1001" w:type="pct"/>
            <w:vMerge/>
            <w:tcBorders>
              <w:left w:val="single" w:sz="4" w:space="0" w:color="auto"/>
              <w:right w:val="single" w:sz="4" w:space="0" w:color="auto"/>
            </w:tcBorders>
            <w:vAlign w:val="center"/>
          </w:tcPr>
          <w:p w14:paraId="501BC668" w14:textId="33169FF1" w:rsidR="00236667" w:rsidRPr="00A17926" w:rsidRDefault="00236667" w:rsidP="00236667">
            <w:pPr>
              <w:suppressAutoHyphens/>
              <w:rPr>
                <w:rFonts w:eastAsia="Calibri" w:cs="Calibri"/>
                <w:color w:val="000000"/>
                <w:sz w:val="24"/>
                <w:szCs w:val="24"/>
              </w:rPr>
            </w:pPr>
          </w:p>
        </w:tc>
      </w:tr>
      <w:tr w:rsidR="00236667" w:rsidRPr="00A17926" w14:paraId="0C82B3FB" w14:textId="77777777" w:rsidTr="00A17926">
        <w:tc>
          <w:tcPr>
            <w:tcW w:w="249" w:type="pct"/>
            <w:tcBorders>
              <w:top w:val="single" w:sz="4" w:space="0" w:color="auto"/>
              <w:left w:val="single" w:sz="4" w:space="0" w:color="auto"/>
              <w:bottom w:val="single" w:sz="4" w:space="0" w:color="auto"/>
              <w:right w:val="single" w:sz="4" w:space="0" w:color="auto"/>
            </w:tcBorders>
            <w:vAlign w:val="center"/>
          </w:tcPr>
          <w:p w14:paraId="4D7F537A" w14:textId="77777777" w:rsidR="00236667" w:rsidRPr="00A17926" w:rsidRDefault="00236667" w:rsidP="00236667">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tcPr>
          <w:p w14:paraId="28B24FFB" w14:textId="18E49C44" w:rsidR="00236667" w:rsidRPr="00A17926" w:rsidRDefault="00236667" w:rsidP="00236667">
            <w:pPr>
              <w:widowControl/>
              <w:suppressAutoHyphens/>
              <w:autoSpaceDE/>
              <w:autoSpaceDN/>
              <w:contextualSpacing/>
              <w:rPr>
                <w:rFonts w:eastAsia="Calibri"/>
                <w:color w:val="000000"/>
                <w:sz w:val="24"/>
                <w:szCs w:val="24"/>
              </w:rPr>
            </w:pPr>
            <w:r w:rsidRPr="00A17926">
              <w:rPr>
                <w:sz w:val="24"/>
                <w:szCs w:val="24"/>
              </w:rPr>
              <w:t>Микросервисная и монолитная архитектура</w:t>
            </w:r>
          </w:p>
        </w:tc>
        <w:tc>
          <w:tcPr>
            <w:tcW w:w="494" w:type="pct"/>
            <w:tcBorders>
              <w:top w:val="single" w:sz="4" w:space="0" w:color="auto"/>
              <w:left w:val="single" w:sz="4" w:space="0" w:color="auto"/>
              <w:bottom w:val="single" w:sz="4" w:space="0" w:color="auto"/>
              <w:right w:val="single" w:sz="4" w:space="0" w:color="auto"/>
            </w:tcBorders>
            <w:vAlign w:val="center"/>
          </w:tcPr>
          <w:p w14:paraId="5BB30FCC" w14:textId="5E1E7249" w:rsidR="00236667" w:rsidRPr="00A17926" w:rsidRDefault="00236667" w:rsidP="00761EDD">
            <w:pPr>
              <w:widowControl/>
              <w:autoSpaceDE/>
              <w:autoSpaceDN/>
              <w:adjustRightInd/>
              <w:jc w:val="center"/>
              <w:rPr>
                <w:rFonts w:eastAsia="Calibri"/>
                <w:color w:val="000000"/>
                <w:sz w:val="24"/>
                <w:szCs w:val="24"/>
              </w:rPr>
            </w:pPr>
            <w:r w:rsidRPr="00A17926">
              <w:rPr>
                <w:rFonts w:eastAsia="Calibri"/>
                <w:color w:val="000000"/>
                <w:sz w:val="24"/>
                <w:szCs w:val="24"/>
              </w:rPr>
              <w:t>24</w:t>
            </w:r>
          </w:p>
        </w:tc>
        <w:tc>
          <w:tcPr>
            <w:tcW w:w="404" w:type="pct"/>
            <w:tcBorders>
              <w:top w:val="single" w:sz="4" w:space="0" w:color="auto"/>
              <w:left w:val="single" w:sz="4" w:space="0" w:color="auto"/>
              <w:bottom w:val="single" w:sz="4" w:space="0" w:color="auto"/>
              <w:right w:val="single" w:sz="4" w:space="0" w:color="auto"/>
            </w:tcBorders>
            <w:vAlign w:val="center"/>
          </w:tcPr>
          <w:p w14:paraId="7F71E71D" w14:textId="35AB69AE"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4FBC33DA" w14:textId="6FD078D6"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021E16D4" w14:textId="05423080"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2</w:t>
            </w:r>
          </w:p>
        </w:tc>
        <w:tc>
          <w:tcPr>
            <w:tcW w:w="592" w:type="pct"/>
            <w:tcBorders>
              <w:top w:val="single" w:sz="4" w:space="0" w:color="auto"/>
              <w:left w:val="single" w:sz="4" w:space="0" w:color="auto"/>
              <w:bottom w:val="single" w:sz="4" w:space="0" w:color="auto"/>
              <w:right w:val="single" w:sz="4" w:space="0" w:color="auto"/>
            </w:tcBorders>
            <w:vAlign w:val="center"/>
          </w:tcPr>
          <w:p w14:paraId="575E7451" w14:textId="12B7B080"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20</w:t>
            </w:r>
          </w:p>
        </w:tc>
        <w:tc>
          <w:tcPr>
            <w:tcW w:w="1001" w:type="pct"/>
            <w:vMerge/>
            <w:tcBorders>
              <w:left w:val="single" w:sz="4" w:space="0" w:color="auto"/>
              <w:right w:val="single" w:sz="4" w:space="0" w:color="auto"/>
            </w:tcBorders>
            <w:vAlign w:val="center"/>
          </w:tcPr>
          <w:p w14:paraId="5DA13532" w14:textId="759C4F0D" w:rsidR="00236667" w:rsidRPr="00A17926" w:rsidRDefault="00236667" w:rsidP="00236667">
            <w:pPr>
              <w:suppressAutoHyphens/>
              <w:rPr>
                <w:rFonts w:eastAsia="Calibri" w:cs="Calibri"/>
                <w:color w:val="000000"/>
                <w:sz w:val="24"/>
                <w:szCs w:val="24"/>
              </w:rPr>
            </w:pPr>
          </w:p>
        </w:tc>
      </w:tr>
      <w:tr w:rsidR="00236667" w:rsidRPr="00A17926" w14:paraId="5536CDB7" w14:textId="77777777" w:rsidTr="00A17926">
        <w:tc>
          <w:tcPr>
            <w:tcW w:w="249" w:type="pct"/>
            <w:tcBorders>
              <w:top w:val="single" w:sz="4" w:space="0" w:color="auto"/>
              <w:left w:val="single" w:sz="4" w:space="0" w:color="auto"/>
              <w:bottom w:val="single" w:sz="4" w:space="0" w:color="auto"/>
              <w:right w:val="single" w:sz="4" w:space="0" w:color="auto"/>
            </w:tcBorders>
            <w:vAlign w:val="center"/>
          </w:tcPr>
          <w:p w14:paraId="0D3F5E7B" w14:textId="77777777" w:rsidR="00236667" w:rsidRPr="00A17926" w:rsidRDefault="00236667" w:rsidP="00236667">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hideMark/>
          </w:tcPr>
          <w:p w14:paraId="5318544C" w14:textId="66486AA2" w:rsidR="00236667" w:rsidRPr="00A17926" w:rsidRDefault="00974B9F" w:rsidP="00236667">
            <w:pPr>
              <w:widowControl/>
              <w:suppressAutoHyphens/>
              <w:autoSpaceDE/>
              <w:autoSpaceDN/>
              <w:contextualSpacing/>
              <w:rPr>
                <w:rFonts w:eastAsia="Calibri"/>
                <w:color w:val="000000"/>
                <w:sz w:val="24"/>
                <w:szCs w:val="24"/>
              </w:rPr>
            </w:pPr>
            <w:r>
              <w:rPr>
                <w:sz w:val="24"/>
                <w:szCs w:val="24"/>
              </w:rPr>
              <w:t>Системы мониторинга</w:t>
            </w:r>
          </w:p>
        </w:tc>
        <w:tc>
          <w:tcPr>
            <w:tcW w:w="494" w:type="pct"/>
            <w:tcBorders>
              <w:top w:val="single" w:sz="4" w:space="0" w:color="auto"/>
              <w:left w:val="single" w:sz="4" w:space="0" w:color="auto"/>
              <w:bottom w:val="single" w:sz="4" w:space="0" w:color="auto"/>
              <w:right w:val="single" w:sz="4" w:space="0" w:color="auto"/>
            </w:tcBorders>
            <w:vAlign w:val="center"/>
          </w:tcPr>
          <w:p w14:paraId="6766C99D" w14:textId="7CFEE421" w:rsidR="00236667" w:rsidRPr="00A17926" w:rsidRDefault="00837E33" w:rsidP="00761EDD">
            <w:pPr>
              <w:widowControl/>
              <w:autoSpaceDE/>
              <w:autoSpaceDN/>
              <w:adjustRightInd/>
              <w:jc w:val="center"/>
              <w:rPr>
                <w:rFonts w:eastAsia="Calibri"/>
                <w:color w:val="000000"/>
                <w:sz w:val="24"/>
                <w:szCs w:val="24"/>
              </w:rPr>
            </w:pPr>
            <w:r>
              <w:rPr>
                <w:rFonts w:eastAsia="Calibri"/>
                <w:color w:val="000000"/>
                <w:sz w:val="24"/>
                <w:szCs w:val="24"/>
              </w:rPr>
              <w:t>48</w:t>
            </w:r>
          </w:p>
        </w:tc>
        <w:tc>
          <w:tcPr>
            <w:tcW w:w="404" w:type="pct"/>
            <w:tcBorders>
              <w:top w:val="single" w:sz="4" w:space="0" w:color="auto"/>
              <w:left w:val="single" w:sz="4" w:space="0" w:color="auto"/>
              <w:bottom w:val="single" w:sz="4" w:space="0" w:color="auto"/>
              <w:right w:val="single" w:sz="4" w:space="0" w:color="auto"/>
            </w:tcBorders>
            <w:vAlign w:val="center"/>
          </w:tcPr>
          <w:p w14:paraId="6D517C5A" w14:textId="47F808F6" w:rsidR="00236667" w:rsidRPr="00A17926" w:rsidRDefault="0078123D" w:rsidP="00761EDD">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6A1C6D3F" w14:textId="2BB889FD"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F980119" w14:textId="7D3A96B5" w:rsidR="00236667" w:rsidRPr="00D450EA" w:rsidRDefault="00D450EA" w:rsidP="00761ED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592" w:type="pct"/>
            <w:tcBorders>
              <w:top w:val="single" w:sz="4" w:space="0" w:color="auto"/>
              <w:left w:val="single" w:sz="4" w:space="0" w:color="auto"/>
              <w:bottom w:val="single" w:sz="4" w:space="0" w:color="auto"/>
              <w:right w:val="single" w:sz="4" w:space="0" w:color="auto"/>
            </w:tcBorders>
            <w:vAlign w:val="center"/>
          </w:tcPr>
          <w:p w14:paraId="656EF58B" w14:textId="500898FC"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40</w:t>
            </w:r>
          </w:p>
        </w:tc>
        <w:tc>
          <w:tcPr>
            <w:tcW w:w="1001" w:type="pct"/>
            <w:vMerge/>
            <w:tcBorders>
              <w:left w:val="single" w:sz="4" w:space="0" w:color="auto"/>
              <w:right w:val="single" w:sz="4" w:space="0" w:color="auto"/>
            </w:tcBorders>
            <w:vAlign w:val="center"/>
            <w:hideMark/>
          </w:tcPr>
          <w:p w14:paraId="6CCED10D" w14:textId="4746E5CA" w:rsidR="00236667" w:rsidRPr="00A17926" w:rsidRDefault="00236667" w:rsidP="00236667">
            <w:pPr>
              <w:suppressAutoHyphens/>
              <w:rPr>
                <w:rFonts w:eastAsia="Calibri" w:cs="Calibri"/>
                <w:color w:val="000000"/>
                <w:sz w:val="24"/>
                <w:szCs w:val="24"/>
              </w:rPr>
            </w:pPr>
          </w:p>
        </w:tc>
      </w:tr>
      <w:tr w:rsidR="00236667" w:rsidRPr="00A17926" w14:paraId="2B2D2BD2" w14:textId="77777777" w:rsidTr="00A17926">
        <w:tc>
          <w:tcPr>
            <w:tcW w:w="249" w:type="pct"/>
            <w:tcBorders>
              <w:top w:val="single" w:sz="4" w:space="0" w:color="auto"/>
              <w:left w:val="single" w:sz="4" w:space="0" w:color="auto"/>
              <w:bottom w:val="single" w:sz="4" w:space="0" w:color="auto"/>
              <w:right w:val="single" w:sz="4" w:space="0" w:color="auto"/>
            </w:tcBorders>
            <w:vAlign w:val="center"/>
          </w:tcPr>
          <w:p w14:paraId="327ED832" w14:textId="77777777" w:rsidR="00236667" w:rsidRPr="00A17926" w:rsidRDefault="00236667" w:rsidP="00236667">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tcPr>
          <w:p w14:paraId="4738D386" w14:textId="2D72B2C9" w:rsidR="00236667" w:rsidRPr="00A17926" w:rsidRDefault="00236667" w:rsidP="00236667">
            <w:pPr>
              <w:widowControl/>
              <w:suppressAutoHyphens/>
              <w:autoSpaceDE/>
              <w:autoSpaceDN/>
              <w:contextualSpacing/>
              <w:rPr>
                <w:rFonts w:eastAsia="Calibri"/>
                <w:color w:val="000000"/>
                <w:sz w:val="24"/>
                <w:szCs w:val="24"/>
              </w:rPr>
            </w:pPr>
            <w:r w:rsidRPr="00A17926">
              <w:rPr>
                <w:sz w:val="24"/>
                <w:szCs w:val="24"/>
              </w:rPr>
              <w:t>Обзор систем управления конфигурациями</w:t>
            </w:r>
          </w:p>
        </w:tc>
        <w:tc>
          <w:tcPr>
            <w:tcW w:w="494" w:type="pct"/>
            <w:tcBorders>
              <w:top w:val="single" w:sz="4" w:space="0" w:color="auto"/>
              <w:left w:val="single" w:sz="4" w:space="0" w:color="auto"/>
              <w:bottom w:val="single" w:sz="4" w:space="0" w:color="auto"/>
              <w:right w:val="single" w:sz="4" w:space="0" w:color="auto"/>
            </w:tcBorders>
            <w:vAlign w:val="center"/>
          </w:tcPr>
          <w:p w14:paraId="6A17A1F4" w14:textId="5F639E6F" w:rsidR="00236667" w:rsidRPr="00A17926" w:rsidRDefault="00837E33" w:rsidP="00761EDD">
            <w:pPr>
              <w:widowControl/>
              <w:autoSpaceDE/>
              <w:autoSpaceDN/>
              <w:adjustRightInd/>
              <w:jc w:val="center"/>
              <w:rPr>
                <w:rFonts w:eastAsia="Calibri"/>
                <w:color w:val="000000"/>
                <w:sz w:val="24"/>
                <w:szCs w:val="24"/>
              </w:rPr>
            </w:pPr>
            <w:r>
              <w:rPr>
                <w:rFonts w:eastAsia="Calibri"/>
                <w:color w:val="000000"/>
                <w:sz w:val="24"/>
                <w:szCs w:val="24"/>
              </w:rPr>
              <w:t>48</w:t>
            </w:r>
          </w:p>
        </w:tc>
        <w:tc>
          <w:tcPr>
            <w:tcW w:w="404" w:type="pct"/>
            <w:tcBorders>
              <w:top w:val="single" w:sz="4" w:space="0" w:color="auto"/>
              <w:left w:val="single" w:sz="4" w:space="0" w:color="auto"/>
              <w:bottom w:val="single" w:sz="4" w:space="0" w:color="auto"/>
              <w:right w:val="single" w:sz="4" w:space="0" w:color="auto"/>
            </w:tcBorders>
            <w:vAlign w:val="center"/>
          </w:tcPr>
          <w:p w14:paraId="27AD0B86" w14:textId="15028B95" w:rsidR="00236667" w:rsidRPr="00A17926" w:rsidRDefault="0078123D" w:rsidP="00761EDD">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349FCD27" w14:textId="619281DB"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18E10DB" w14:textId="1E467B0C" w:rsidR="00236667" w:rsidRPr="00D450EA" w:rsidRDefault="00D450EA" w:rsidP="00761ED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592" w:type="pct"/>
            <w:tcBorders>
              <w:top w:val="single" w:sz="4" w:space="0" w:color="auto"/>
              <w:left w:val="single" w:sz="4" w:space="0" w:color="auto"/>
              <w:bottom w:val="single" w:sz="4" w:space="0" w:color="auto"/>
              <w:right w:val="single" w:sz="4" w:space="0" w:color="auto"/>
            </w:tcBorders>
            <w:vAlign w:val="center"/>
          </w:tcPr>
          <w:p w14:paraId="72298A88" w14:textId="16203003"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40</w:t>
            </w:r>
          </w:p>
        </w:tc>
        <w:tc>
          <w:tcPr>
            <w:tcW w:w="1001" w:type="pct"/>
            <w:vMerge/>
            <w:tcBorders>
              <w:left w:val="single" w:sz="4" w:space="0" w:color="auto"/>
              <w:right w:val="single" w:sz="4" w:space="0" w:color="auto"/>
            </w:tcBorders>
            <w:vAlign w:val="center"/>
          </w:tcPr>
          <w:p w14:paraId="3EB46FAE" w14:textId="18F9B9D4" w:rsidR="00236667" w:rsidRPr="00A17926" w:rsidRDefault="00236667" w:rsidP="00236667">
            <w:pPr>
              <w:suppressAutoHyphens/>
              <w:rPr>
                <w:rFonts w:eastAsia="Calibri" w:cs="Calibri"/>
                <w:color w:val="000000"/>
                <w:sz w:val="24"/>
                <w:szCs w:val="24"/>
              </w:rPr>
            </w:pPr>
          </w:p>
        </w:tc>
      </w:tr>
      <w:tr w:rsidR="00236667" w:rsidRPr="00A17926" w14:paraId="63A1CD35" w14:textId="77777777" w:rsidTr="00A17926">
        <w:tc>
          <w:tcPr>
            <w:tcW w:w="249" w:type="pct"/>
            <w:tcBorders>
              <w:top w:val="single" w:sz="4" w:space="0" w:color="auto"/>
              <w:left w:val="single" w:sz="4" w:space="0" w:color="auto"/>
              <w:bottom w:val="single" w:sz="4" w:space="0" w:color="auto"/>
              <w:right w:val="single" w:sz="4" w:space="0" w:color="auto"/>
            </w:tcBorders>
            <w:vAlign w:val="center"/>
          </w:tcPr>
          <w:p w14:paraId="7EF6E74F" w14:textId="77777777" w:rsidR="00236667" w:rsidRPr="00A17926" w:rsidRDefault="00236667" w:rsidP="00236667">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hideMark/>
          </w:tcPr>
          <w:p w14:paraId="6114C19A" w14:textId="03D851B2" w:rsidR="00236667" w:rsidRPr="00A17926" w:rsidRDefault="00236667" w:rsidP="00236667">
            <w:pPr>
              <w:widowControl/>
              <w:suppressAutoHyphens/>
              <w:autoSpaceDE/>
              <w:autoSpaceDN/>
              <w:contextualSpacing/>
              <w:rPr>
                <w:rFonts w:eastAsia="Calibri"/>
                <w:color w:val="000000"/>
                <w:sz w:val="24"/>
                <w:szCs w:val="24"/>
              </w:rPr>
            </w:pPr>
            <w:r w:rsidRPr="00A17926">
              <w:rPr>
                <w:sz w:val="24"/>
                <w:szCs w:val="24"/>
              </w:rPr>
              <w:t xml:space="preserve">Оркестрация </w:t>
            </w:r>
          </w:p>
        </w:tc>
        <w:tc>
          <w:tcPr>
            <w:tcW w:w="494" w:type="pct"/>
            <w:tcBorders>
              <w:top w:val="single" w:sz="4" w:space="0" w:color="auto"/>
              <w:left w:val="single" w:sz="4" w:space="0" w:color="auto"/>
              <w:bottom w:val="single" w:sz="4" w:space="0" w:color="auto"/>
              <w:right w:val="single" w:sz="4" w:space="0" w:color="auto"/>
            </w:tcBorders>
            <w:vAlign w:val="center"/>
          </w:tcPr>
          <w:p w14:paraId="74540D2E" w14:textId="43C4F6E2" w:rsidR="00236667" w:rsidRPr="00A17926" w:rsidRDefault="00837E33" w:rsidP="00761EDD">
            <w:pPr>
              <w:widowControl/>
              <w:suppressAutoHyphens/>
              <w:autoSpaceDE/>
              <w:autoSpaceDN/>
              <w:adjustRightInd/>
              <w:jc w:val="center"/>
              <w:rPr>
                <w:rFonts w:eastAsia="Calibri"/>
                <w:color w:val="000000"/>
                <w:sz w:val="24"/>
                <w:szCs w:val="24"/>
              </w:rPr>
            </w:pPr>
            <w:r>
              <w:rPr>
                <w:rFonts w:eastAsia="Calibri"/>
                <w:color w:val="000000"/>
                <w:sz w:val="24"/>
                <w:szCs w:val="24"/>
              </w:rPr>
              <w:t>44</w:t>
            </w:r>
          </w:p>
        </w:tc>
        <w:tc>
          <w:tcPr>
            <w:tcW w:w="404" w:type="pct"/>
            <w:tcBorders>
              <w:top w:val="single" w:sz="4" w:space="0" w:color="auto"/>
              <w:left w:val="single" w:sz="4" w:space="0" w:color="auto"/>
              <w:bottom w:val="single" w:sz="4" w:space="0" w:color="auto"/>
              <w:right w:val="single" w:sz="4" w:space="0" w:color="auto"/>
            </w:tcBorders>
            <w:vAlign w:val="center"/>
          </w:tcPr>
          <w:p w14:paraId="578A8E8D" w14:textId="41FB1226" w:rsidR="00236667" w:rsidRPr="00A17926" w:rsidRDefault="0078123D" w:rsidP="00761EDD">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798BA657" w14:textId="4C8C8B52"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D793FC1" w14:textId="6A7E78C9" w:rsidR="00236667" w:rsidRPr="00D450EA" w:rsidRDefault="00D450EA" w:rsidP="00761ED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2F8FBB89" w14:textId="53A54504" w:rsidR="00236667" w:rsidRPr="00A17926" w:rsidRDefault="00D502F4" w:rsidP="00761EDD">
            <w:pPr>
              <w:widowControl/>
              <w:suppressAutoHyphens/>
              <w:autoSpaceDE/>
              <w:autoSpaceDN/>
              <w:adjustRightInd/>
              <w:jc w:val="center"/>
              <w:rPr>
                <w:rFonts w:eastAsia="Calibri"/>
                <w:color w:val="000000"/>
                <w:sz w:val="24"/>
                <w:szCs w:val="24"/>
              </w:rPr>
            </w:pPr>
            <w:r>
              <w:rPr>
                <w:rFonts w:eastAsia="Calibri"/>
                <w:color w:val="000000"/>
                <w:sz w:val="24"/>
                <w:szCs w:val="24"/>
              </w:rPr>
              <w:t>4</w:t>
            </w:r>
            <w:r w:rsidR="00236667" w:rsidRPr="00A17926">
              <w:rPr>
                <w:rFonts w:eastAsia="Calibri"/>
                <w:color w:val="000000"/>
                <w:sz w:val="24"/>
                <w:szCs w:val="24"/>
              </w:rPr>
              <w:t>0</w:t>
            </w:r>
          </w:p>
        </w:tc>
        <w:tc>
          <w:tcPr>
            <w:tcW w:w="1001" w:type="pct"/>
            <w:vMerge/>
            <w:tcBorders>
              <w:left w:val="single" w:sz="4" w:space="0" w:color="auto"/>
              <w:right w:val="single" w:sz="4" w:space="0" w:color="auto"/>
            </w:tcBorders>
            <w:vAlign w:val="center"/>
            <w:hideMark/>
          </w:tcPr>
          <w:p w14:paraId="381A4A51" w14:textId="2CAD10C0" w:rsidR="00236667" w:rsidRPr="00A17926" w:rsidRDefault="00236667" w:rsidP="00236667">
            <w:pPr>
              <w:widowControl/>
              <w:suppressAutoHyphens/>
              <w:autoSpaceDE/>
              <w:autoSpaceDN/>
              <w:adjustRightInd/>
              <w:rPr>
                <w:rFonts w:eastAsia="Calibri" w:cs="Calibri"/>
                <w:color w:val="000000"/>
                <w:sz w:val="24"/>
                <w:szCs w:val="24"/>
              </w:rPr>
            </w:pPr>
          </w:p>
        </w:tc>
      </w:tr>
      <w:tr w:rsidR="00236667" w:rsidRPr="00A17926" w14:paraId="5DB93A4E" w14:textId="77777777" w:rsidTr="00A17926">
        <w:tc>
          <w:tcPr>
            <w:tcW w:w="249" w:type="pct"/>
            <w:tcBorders>
              <w:top w:val="single" w:sz="4" w:space="0" w:color="auto"/>
              <w:left w:val="single" w:sz="4" w:space="0" w:color="auto"/>
              <w:bottom w:val="single" w:sz="4" w:space="0" w:color="auto"/>
              <w:right w:val="single" w:sz="4" w:space="0" w:color="auto"/>
            </w:tcBorders>
            <w:vAlign w:val="center"/>
          </w:tcPr>
          <w:p w14:paraId="514A448B" w14:textId="77777777" w:rsidR="00236667" w:rsidRPr="00A17926" w:rsidRDefault="00236667" w:rsidP="00236667">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tcPr>
          <w:p w14:paraId="29345D9E" w14:textId="768723CB" w:rsidR="00236667" w:rsidRPr="00A17926" w:rsidRDefault="00236667" w:rsidP="00236667">
            <w:pPr>
              <w:widowControl/>
              <w:suppressAutoHyphens/>
              <w:autoSpaceDE/>
              <w:autoSpaceDN/>
              <w:contextualSpacing/>
              <w:rPr>
                <w:rFonts w:eastAsia="Calibri"/>
                <w:color w:val="000000"/>
                <w:sz w:val="24"/>
                <w:szCs w:val="24"/>
              </w:rPr>
            </w:pPr>
            <w:r w:rsidRPr="00A17926">
              <w:rPr>
                <w:sz w:val="24"/>
                <w:szCs w:val="24"/>
              </w:rPr>
              <w:t>Концепция инфраструктура как код.</w:t>
            </w:r>
          </w:p>
        </w:tc>
        <w:tc>
          <w:tcPr>
            <w:tcW w:w="494" w:type="pct"/>
            <w:tcBorders>
              <w:top w:val="single" w:sz="4" w:space="0" w:color="auto"/>
              <w:left w:val="single" w:sz="4" w:space="0" w:color="auto"/>
              <w:bottom w:val="single" w:sz="4" w:space="0" w:color="auto"/>
              <w:right w:val="single" w:sz="4" w:space="0" w:color="auto"/>
            </w:tcBorders>
            <w:vAlign w:val="center"/>
          </w:tcPr>
          <w:p w14:paraId="58F8370F" w14:textId="118BAD1B"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34</w:t>
            </w:r>
          </w:p>
        </w:tc>
        <w:tc>
          <w:tcPr>
            <w:tcW w:w="404" w:type="pct"/>
            <w:tcBorders>
              <w:top w:val="single" w:sz="4" w:space="0" w:color="auto"/>
              <w:left w:val="single" w:sz="4" w:space="0" w:color="auto"/>
              <w:bottom w:val="single" w:sz="4" w:space="0" w:color="auto"/>
              <w:right w:val="single" w:sz="4" w:space="0" w:color="auto"/>
            </w:tcBorders>
            <w:vAlign w:val="center"/>
          </w:tcPr>
          <w:p w14:paraId="45653149" w14:textId="7FE97ADA"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56209A81" w14:textId="46C99DAF"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BD430AA" w14:textId="734BDB68" w:rsidR="00236667" w:rsidRPr="00A17926" w:rsidRDefault="00236667" w:rsidP="00761EDD">
            <w:pPr>
              <w:widowControl/>
              <w:suppressAutoHyphens/>
              <w:autoSpaceDE/>
              <w:autoSpaceDN/>
              <w:adjustRightInd/>
              <w:jc w:val="center"/>
              <w:rPr>
                <w:rFonts w:eastAsia="Calibri"/>
                <w:color w:val="000000"/>
                <w:sz w:val="24"/>
                <w:szCs w:val="24"/>
                <w:lang w:val="en-US"/>
              </w:rPr>
            </w:pPr>
            <w:r w:rsidRPr="00A17926">
              <w:rPr>
                <w:rFonts w:eastAsia="Calibri"/>
                <w:color w:val="000000"/>
                <w:sz w:val="24"/>
                <w:szCs w:val="24"/>
                <w:lang w:val="en-US"/>
              </w:rPr>
              <w:t>2</w:t>
            </w:r>
          </w:p>
        </w:tc>
        <w:tc>
          <w:tcPr>
            <w:tcW w:w="592" w:type="pct"/>
            <w:tcBorders>
              <w:top w:val="single" w:sz="4" w:space="0" w:color="auto"/>
              <w:left w:val="single" w:sz="4" w:space="0" w:color="auto"/>
              <w:bottom w:val="single" w:sz="4" w:space="0" w:color="auto"/>
              <w:right w:val="single" w:sz="4" w:space="0" w:color="auto"/>
            </w:tcBorders>
            <w:vAlign w:val="center"/>
          </w:tcPr>
          <w:p w14:paraId="565BAF84" w14:textId="36F0F550"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30</w:t>
            </w:r>
          </w:p>
        </w:tc>
        <w:tc>
          <w:tcPr>
            <w:tcW w:w="1001" w:type="pct"/>
            <w:vMerge/>
            <w:tcBorders>
              <w:left w:val="single" w:sz="4" w:space="0" w:color="auto"/>
              <w:right w:val="single" w:sz="4" w:space="0" w:color="auto"/>
            </w:tcBorders>
            <w:vAlign w:val="center"/>
          </w:tcPr>
          <w:p w14:paraId="166938EB" w14:textId="77777777" w:rsidR="00236667" w:rsidRPr="00A17926" w:rsidRDefault="00236667" w:rsidP="00236667">
            <w:pPr>
              <w:suppressAutoHyphens/>
              <w:rPr>
                <w:rFonts w:eastAsia="Calibri" w:cs="Calibri"/>
                <w:color w:val="000000"/>
                <w:sz w:val="24"/>
                <w:szCs w:val="24"/>
              </w:rPr>
            </w:pPr>
          </w:p>
        </w:tc>
      </w:tr>
      <w:tr w:rsidR="00236667" w:rsidRPr="00A17926" w14:paraId="6808CE01" w14:textId="77777777" w:rsidTr="00A17926">
        <w:tc>
          <w:tcPr>
            <w:tcW w:w="249" w:type="pct"/>
            <w:tcBorders>
              <w:top w:val="single" w:sz="4" w:space="0" w:color="auto"/>
              <w:left w:val="single" w:sz="4" w:space="0" w:color="auto"/>
              <w:bottom w:val="single" w:sz="4" w:space="0" w:color="auto"/>
              <w:right w:val="single" w:sz="4" w:space="0" w:color="auto"/>
            </w:tcBorders>
            <w:vAlign w:val="center"/>
          </w:tcPr>
          <w:p w14:paraId="3E91465C" w14:textId="77777777" w:rsidR="00236667" w:rsidRPr="00A17926" w:rsidRDefault="00236667" w:rsidP="0023666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64516E1" w14:textId="77777777" w:rsidR="00236667" w:rsidRPr="00A17926" w:rsidRDefault="00236667" w:rsidP="00236667">
            <w:pPr>
              <w:widowControl/>
              <w:suppressAutoHyphens/>
              <w:autoSpaceDE/>
              <w:autoSpaceDN/>
              <w:rPr>
                <w:rFonts w:eastAsia="Calibri" w:cs="Calibri"/>
                <w:color w:val="000000"/>
                <w:sz w:val="24"/>
                <w:szCs w:val="24"/>
              </w:rPr>
            </w:pPr>
            <w:r w:rsidRPr="00A17926">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038B9F51" w14:textId="722807D1"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324</w:t>
            </w:r>
          </w:p>
        </w:tc>
        <w:tc>
          <w:tcPr>
            <w:tcW w:w="404" w:type="pct"/>
            <w:tcBorders>
              <w:top w:val="single" w:sz="4" w:space="0" w:color="auto"/>
              <w:left w:val="single" w:sz="4" w:space="0" w:color="auto"/>
              <w:bottom w:val="single" w:sz="4" w:space="0" w:color="auto"/>
              <w:right w:val="single" w:sz="4" w:space="0" w:color="auto"/>
            </w:tcBorders>
            <w:vAlign w:val="center"/>
          </w:tcPr>
          <w:p w14:paraId="1E6B9748" w14:textId="34971E98" w:rsidR="00236667" w:rsidRPr="00A17926" w:rsidRDefault="00672FED" w:rsidP="00761EDD">
            <w:pPr>
              <w:widowControl/>
              <w:suppressAutoHyphens/>
              <w:autoSpaceDE/>
              <w:autoSpaceDN/>
              <w:adjustRightInd/>
              <w:jc w:val="center"/>
              <w:rPr>
                <w:rFonts w:eastAsia="Calibri"/>
                <w:bCs/>
                <w:color w:val="000000"/>
                <w:sz w:val="24"/>
                <w:szCs w:val="24"/>
              </w:rPr>
            </w:pPr>
            <w:r>
              <w:rPr>
                <w:rFonts w:eastAsia="Calibri"/>
                <w:bCs/>
                <w:color w:val="000000"/>
                <w:sz w:val="24"/>
                <w:szCs w:val="24"/>
                <w:lang w:val="en-US"/>
              </w:rPr>
              <w:t>5</w:t>
            </w:r>
            <w:r w:rsidR="00236667" w:rsidRPr="00A17926">
              <w:rPr>
                <w:rFonts w:eastAsia="Calibri"/>
                <w:bCs/>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2097691E" w14:textId="6C4BC569" w:rsidR="00236667" w:rsidRPr="00A17926" w:rsidRDefault="00236667" w:rsidP="00761EDD">
            <w:pPr>
              <w:widowControl/>
              <w:suppressAutoHyphens/>
              <w:autoSpaceDE/>
              <w:autoSpaceDN/>
              <w:adjustRightInd/>
              <w:jc w:val="center"/>
              <w:rPr>
                <w:rFonts w:eastAsia="Calibri"/>
                <w:color w:val="000000"/>
                <w:sz w:val="24"/>
                <w:szCs w:val="24"/>
                <w:lang w:val="en-US"/>
              </w:rPr>
            </w:pPr>
            <w:r w:rsidRPr="00A17926">
              <w:rPr>
                <w:rFonts w:eastAsia="Calibri"/>
                <w:color w:val="000000"/>
                <w:sz w:val="24"/>
                <w:szCs w:val="24"/>
                <w:lang w:val="en-US"/>
              </w:rPr>
              <w:t>18</w:t>
            </w:r>
          </w:p>
        </w:tc>
        <w:tc>
          <w:tcPr>
            <w:tcW w:w="678" w:type="pct"/>
            <w:tcBorders>
              <w:top w:val="single" w:sz="4" w:space="0" w:color="auto"/>
              <w:left w:val="single" w:sz="4" w:space="0" w:color="auto"/>
              <w:bottom w:val="single" w:sz="4" w:space="0" w:color="auto"/>
              <w:right w:val="single" w:sz="4" w:space="0" w:color="auto"/>
            </w:tcBorders>
            <w:vAlign w:val="center"/>
          </w:tcPr>
          <w:p w14:paraId="6BA87412" w14:textId="63A57E3B" w:rsidR="00236667" w:rsidRPr="00A17926" w:rsidRDefault="00D450EA" w:rsidP="00761EDD">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3</w:t>
            </w:r>
            <w:r w:rsidR="00236667" w:rsidRPr="00A17926">
              <w:rPr>
                <w:rFonts w:eastAsia="Calibri"/>
                <w:color w:val="000000"/>
                <w:sz w:val="24"/>
                <w:szCs w:val="24"/>
                <w:lang w:val="en-US"/>
              </w:rPr>
              <w:t>6</w:t>
            </w:r>
          </w:p>
        </w:tc>
        <w:tc>
          <w:tcPr>
            <w:tcW w:w="592" w:type="pct"/>
            <w:tcBorders>
              <w:top w:val="single" w:sz="4" w:space="0" w:color="auto"/>
              <w:left w:val="single" w:sz="4" w:space="0" w:color="auto"/>
              <w:bottom w:val="single" w:sz="4" w:space="0" w:color="auto"/>
              <w:right w:val="single" w:sz="4" w:space="0" w:color="auto"/>
            </w:tcBorders>
            <w:vAlign w:val="center"/>
          </w:tcPr>
          <w:p w14:paraId="3879BE04" w14:textId="3D0BA985" w:rsidR="00236667" w:rsidRPr="00A17926" w:rsidRDefault="00236667" w:rsidP="00761EDD">
            <w:pPr>
              <w:widowControl/>
              <w:suppressAutoHyphens/>
              <w:autoSpaceDE/>
              <w:autoSpaceDN/>
              <w:adjustRightInd/>
              <w:jc w:val="center"/>
              <w:rPr>
                <w:rFonts w:eastAsia="Calibri"/>
                <w:color w:val="000000"/>
                <w:sz w:val="24"/>
                <w:szCs w:val="24"/>
              </w:rPr>
            </w:pPr>
            <w:r w:rsidRPr="00A17926">
              <w:rPr>
                <w:rFonts w:eastAsia="Calibri"/>
                <w:color w:val="000000"/>
                <w:sz w:val="24"/>
                <w:szCs w:val="24"/>
              </w:rPr>
              <w:t>2</w:t>
            </w:r>
            <w:r w:rsidR="00361FB5">
              <w:rPr>
                <w:rFonts w:eastAsia="Calibri"/>
                <w:color w:val="000000"/>
                <w:sz w:val="24"/>
                <w:szCs w:val="24"/>
                <w:lang w:val="en-US"/>
              </w:rPr>
              <w:t>7</w:t>
            </w:r>
            <w:r w:rsidRPr="00A17926">
              <w:rPr>
                <w:rFonts w:eastAsia="Calibri"/>
                <w:color w:val="000000"/>
                <w:sz w:val="24"/>
                <w:szCs w:val="24"/>
              </w:rPr>
              <w:t>0</w:t>
            </w:r>
          </w:p>
        </w:tc>
        <w:tc>
          <w:tcPr>
            <w:tcW w:w="1001" w:type="pct"/>
            <w:tcBorders>
              <w:left w:val="single" w:sz="4" w:space="0" w:color="auto"/>
              <w:bottom w:val="single" w:sz="4" w:space="0" w:color="auto"/>
              <w:right w:val="single" w:sz="4" w:space="0" w:color="auto"/>
            </w:tcBorders>
            <w:vAlign w:val="center"/>
          </w:tcPr>
          <w:p w14:paraId="317B7373" w14:textId="63B96F73" w:rsidR="00236667" w:rsidRPr="00A17926" w:rsidRDefault="00236667" w:rsidP="00A17926">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Согласно учебному плану: контрольн</w:t>
            </w:r>
            <w:r w:rsidR="00A17926">
              <w:rPr>
                <w:rFonts w:eastAsia="Calibri" w:cs="Calibri"/>
                <w:color w:val="000000"/>
                <w:sz w:val="24"/>
                <w:szCs w:val="24"/>
              </w:rPr>
              <w:t xml:space="preserve">ые </w:t>
            </w:r>
            <w:r w:rsidRPr="00A17926">
              <w:rPr>
                <w:rFonts w:eastAsia="Calibri" w:cs="Calibri"/>
                <w:color w:val="000000"/>
                <w:sz w:val="24"/>
                <w:szCs w:val="24"/>
              </w:rPr>
              <w:t>работ</w:t>
            </w:r>
            <w:r w:rsidR="00A17926">
              <w:rPr>
                <w:rFonts w:eastAsia="Calibri" w:cs="Calibri"/>
                <w:color w:val="000000"/>
                <w:sz w:val="24"/>
                <w:szCs w:val="24"/>
              </w:rPr>
              <w:t>ы</w:t>
            </w:r>
          </w:p>
        </w:tc>
      </w:tr>
      <w:tr w:rsidR="00236667" w:rsidRPr="00A17926" w14:paraId="0C4D1D1F" w14:textId="77777777" w:rsidTr="00A17926">
        <w:tc>
          <w:tcPr>
            <w:tcW w:w="249" w:type="pct"/>
            <w:tcBorders>
              <w:top w:val="single" w:sz="4" w:space="0" w:color="auto"/>
              <w:left w:val="single" w:sz="4" w:space="0" w:color="auto"/>
              <w:bottom w:val="single" w:sz="4" w:space="0" w:color="auto"/>
              <w:right w:val="single" w:sz="4" w:space="0" w:color="auto"/>
            </w:tcBorders>
            <w:vAlign w:val="center"/>
          </w:tcPr>
          <w:p w14:paraId="34D3E44A" w14:textId="77777777" w:rsidR="00236667" w:rsidRPr="00A17926" w:rsidRDefault="00236667" w:rsidP="00236667">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3FE9C240" w14:textId="77777777" w:rsidR="00236667" w:rsidRPr="00A17926" w:rsidRDefault="00236667" w:rsidP="0023666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5CDE327" w14:textId="77777777" w:rsidR="00236667" w:rsidRPr="00A17926" w:rsidRDefault="00236667" w:rsidP="00761EDD">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468FF0BC" w14:textId="60A25CB9" w:rsidR="00236667" w:rsidRPr="00A17926" w:rsidRDefault="00580B08" w:rsidP="00761E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17</w:t>
            </w:r>
          </w:p>
        </w:tc>
        <w:tc>
          <w:tcPr>
            <w:tcW w:w="399" w:type="pct"/>
            <w:tcBorders>
              <w:top w:val="single" w:sz="4" w:space="0" w:color="auto"/>
              <w:left w:val="single" w:sz="4" w:space="0" w:color="auto"/>
              <w:bottom w:val="single" w:sz="4" w:space="0" w:color="auto"/>
              <w:right w:val="single" w:sz="4" w:space="0" w:color="auto"/>
            </w:tcBorders>
            <w:vAlign w:val="center"/>
          </w:tcPr>
          <w:p w14:paraId="1B134486" w14:textId="7EACC73B" w:rsidR="00236667" w:rsidRPr="00A17926" w:rsidRDefault="00580B08" w:rsidP="00761E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33</w:t>
            </w:r>
          </w:p>
        </w:tc>
        <w:tc>
          <w:tcPr>
            <w:tcW w:w="678" w:type="pct"/>
            <w:tcBorders>
              <w:top w:val="single" w:sz="4" w:space="0" w:color="auto"/>
              <w:left w:val="single" w:sz="4" w:space="0" w:color="auto"/>
              <w:bottom w:val="single" w:sz="4" w:space="0" w:color="auto"/>
              <w:right w:val="single" w:sz="4" w:space="0" w:color="auto"/>
            </w:tcBorders>
            <w:vAlign w:val="center"/>
          </w:tcPr>
          <w:p w14:paraId="4D38958E" w14:textId="41015666" w:rsidR="00236667" w:rsidRPr="00A17926" w:rsidRDefault="00580B08" w:rsidP="00761E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592" w:type="pct"/>
            <w:tcBorders>
              <w:top w:val="single" w:sz="4" w:space="0" w:color="auto"/>
              <w:left w:val="single" w:sz="4" w:space="0" w:color="auto"/>
              <w:bottom w:val="single" w:sz="4" w:space="0" w:color="auto"/>
              <w:right w:val="single" w:sz="4" w:space="0" w:color="auto"/>
            </w:tcBorders>
            <w:vAlign w:val="center"/>
          </w:tcPr>
          <w:p w14:paraId="0ECE505D" w14:textId="50F86EA2" w:rsidR="00236667" w:rsidRPr="00A17926" w:rsidRDefault="00974B9F" w:rsidP="00761EDD">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w:t>
            </w:r>
            <w:r w:rsidR="00580B08">
              <w:rPr>
                <w:rFonts w:eastAsia="Calibri" w:cs="Calibri"/>
                <w:color w:val="000000"/>
                <w:sz w:val="24"/>
                <w:szCs w:val="24"/>
              </w:rPr>
              <w:t>3</w:t>
            </w:r>
          </w:p>
        </w:tc>
        <w:tc>
          <w:tcPr>
            <w:tcW w:w="1001" w:type="pct"/>
            <w:tcBorders>
              <w:top w:val="single" w:sz="4" w:space="0" w:color="auto"/>
              <w:left w:val="single" w:sz="4" w:space="0" w:color="auto"/>
              <w:bottom w:val="single" w:sz="4" w:space="0" w:color="auto"/>
              <w:right w:val="single" w:sz="4" w:space="0" w:color="auto"/>
            </w:tcBorders>
            <w:vAlign w:val="center"/>
          </w:tcPr>
          <w:p w14:paraId="1BEDC938" w14:textId="77777777" w:rsidR="00236667" w:rsidRPr="00A17926" w:rsidRDefault="00236667" w:rsidP="00236667">
            <w:pPr>
              <w:widowControl/>
              <w:suppressAutoHyphens/>
              <w:autoSpaceDE/>
              <w:autoSpaceDN/>
              <w:adjustRightInd/>
              <w:rPr>
                <w:rFonts w:eastAsia="Calibri" w:cs="Calibri"/>
                <w:b/>
                <w:color w:val="000000"/>
                <w:sz w:val="24"/>
                <w:szCs w:val="24"/>
              </w:rPr>
            </w:pPr>
          </w:p>
        </w:tc>
      </w:tr>
    </w:tbl>
    <w:p w14:paraId="508FC66F" w14:textId="4CBBEE6D" w:rsidR="00897499" w:rsidRPr="007217C0" w:rsidRDefault="00897499" w:rsidP="007217C0">
      <w:pPr>
        <w:pStyle w:val="1"/>
        <w:jc w:val="left"/>
        <w:rPr>
          <w:color w:val="FF0000"/>
        </w:rPr>
      </w:pPr>
      <w:bookmarkStart w:id="11" w:name="_Toc73917216"/>
      <w:r w:rsidRPr="00BA337D">
        <w:t>5.3</w:t>
      </w:r>
      <w:r w:rsidRPr="0083385D">
        <w:t>. Содержание семинаров, практических занятий</w:t>
      </w:r>
      <w:bookmarkEnd w:id="11"/>
      <w:r>
        <w:t xml:space="preserve"> </w:t>
      </w:r>
    </w:p>
    <w:tbl>
      <w:tblPr>
        <w:tblStyle w:val="34"/>
        <w:tblW w:w="10207" w:type="dxa"/>
        <w:tblInd w:w="-289" w:type="dxa"/>
        <w:tblLook w:val="04A0" w:firstRow="1" w:lastRow="0" w:firstColumn="1" w:lastColumn="0" w:noHBand="0" w:noVBand="1"/>
      </w:tblPr>
      <w:tblGrid>
        <w:gridCol w:w="2411"/>
        <w:gridCol w:w="5103"/>
        <w:gridCol w:w="2693"/>
      </w:tblGrid>
      <w:tr w:rsidR="00897499" w:rsidRPr="00985A95" w14:paraId="0E86ED3A" w14:textId="77777777" w:rsidTr="007217C0">
        <w:tc>
          <w:tcPr>
            <w:tcW w:w="2411" w:type="dxa"/>
          </w:tcPr>
          <w:p w14:paraId="36BC8151" w14:textId="77777777" w:rsidR="00897499" w:rsidRPr="00974B9F" w:rsidRDefault="00897499" w:rsidP="00217DF7">
            <w:pPr>
              <w:widowControl/>
              <w:autoSpaceDE/>
              <w:autoSpaceDN/>
              <w:adjustRightInd/>
              <w:spacing w:line="259" w:lineRule="auto"/>
              <w:jc w:val="center"/>
              <w:rPr>
                <w:b/>
                <w:color w:val="000000"/>
                <w:sz w:val="24"/>
                <w:szCs w:val="24"/>
                <w:lang w:eastAsia="en-US"/>
              </w:rPr>
            </w:pPr>
            <w:r w:rsidRPr="00974B9F">
              <w:rPr>
                <w:b/>
                <w:color w:val="000000"/>
                <w:sz w:val="24"/>
                <w:szCs w:val="24"/>
                <w:lang w:eastAsia="en-US"/>
              </w:rPr>
              <w:t>Наименование тем (разделов) дисциплины</w:t>
            </w:r>
          </w:p>
        </w:tc>
        <w:tc>
          <w:tcPr>
            <w:tcW w:w="5103" w:type="dxa"/>
          </w:tcPr>
          <w:p w14:paraId="78B9D6F7" w14:textId="77777777" w:rsidR="00897499" w:rsidRPr="00974B9F" w:rsidRDefault="00897499" w:rsidP="00217DF7">
            <w:pPr>
              <w:widowControl/>
              <w:autoSpaceDE/>
              <w:autoSpaceDN/>
              <w:adjustRightInd/>
              <w:spacing w:line="259" w:lineRule="auto"/>
              <w:jc w:val="center"/>
              <w:rPr>
                <w:b/>
                <w:color w:val="000000"/>
                <w:sz w:val="24"/>
                <w:szCs w:val="24"/>
                <w:lang w:eastAsia="en-US"/>
              </w:rPr>
            </w:pPr>
            <w:r w:rsidRPr="00974B9F">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93" w:type="dxa"/>
          </w:tcPr>
          <w:p w14:paraId="0C78BA12" w14:textId="77777777" w:rsidR="00897499" w:rsidRPr="00974B9F" w:rsidRDefault="00897499" w:rsidP="00217DF7">
            <w:pPr>
              <w:widowControl/>
              <w:autoSpaceDE/>
              <w:autoSpaceDN/>
              <w:adjustRightInd/>
              <w:spacing w:line="259" w:lineRule="auto"/>
              <w:jc w:val="center"/>
              <w:rPr>
                <w:b/>
                <w:color w:val="000000"/>
                <w:sz w:val="24"/>
                <w:szCs w:val="24"/>
                <w:lang w:eastAsia="en-US"/>
              </w:rPr>
            </w:pPr>
            <w:r w:rsidRPr="00974B9F">
              <w:rPr>
                <w:b/>
                <w:color w:val="000000"/>
                <w:sz w:val="24"/>
                <w:szCs w:val="24"/>
                <w:lang w:eastAsia="en-US"/>
              </w:rPr>
              <w:t>Формы проведения занятий</w:t>
            </w:r>
          </w:p>
        </w:tc>
      </w:tr>
      <w:tr w:rsidR="00F140C8" w:rsidRPr="00985A95" w14:paraId="53696A93" w14:textId="77777777" w:rsidTr="007217C0">
        <w:tc>
          <w:tcPr>
            <w:tcW w:w="2411" w:type="dxa"/>
          </w:tcPr>
          <w:p w14:paraId="694795BF" w14:textId="3C7EC564" w:rsidR="00F140C8" w:rsidRPr="00974B9F" w:rsidRDefault="00F140C8" w:rsidP="00F140C8">
            <w:pPr>
              <w:widowControl/>
              <w:tabs>
                <w:tab w:val="right" w:pos="9356"/>
              </w:tabs>
              <w:suppressAutoHyphens/>
              <w:autoSpaceDE/>
              <w:autoSpaceDN/>
              <w:adjustRightInd/>
              <w:rPr>
                <w:rFonts w:eastAsia="Calibri" w:cs="Calibri"/>
                <w:b/>
                <w:color w:val="000000"/>
                <w:sz w:val="24"/>
                <w:szCs w:val="24"/>
              </w:rPr>
            </w:pPr>
            <w:r w:rsidRPr="00974B9F">
              <w:rPr>
                <w:sz w:val="24"/>
                <w:szCs w:val="24"/>
              </w:rPr>
              <w:t>Этапы разработки ПО</w:t>
            </w:r>
          </w:p>
        </w:tc>
        <w:tc>
          <w:tcPr>
            <w:tcW w:w="5103" w:type="dxa"/>
          </w:tcPr>
          <w:p w14:paraId="5AC1D738" w14:textId="77777777" w:rsidR="00F140C8" w:rsidRPr="00974B9F" w:rsidRDefault="00F140C8" w:rsidP="00F140C8">
            <w:pPr>
              <w:widowControl/>
              <w:rPr>
                <w:sz w:val="24"/>
                <w:szCs w:val="24"/>
              </w:rPr>
            </w:pPr>
            <w:r w:rsidRPr="00974B9F">
              <w:rPr>
                <w:sz w:val="24"/>
                <w:szCs w:val="24"/>
              </w:rPr>
              <w:t>Прототипирование. Классическая водопадная модель. Спиральная модель проектирования. Инкрементная модель. Жизненный цикл разработки ПО. Идеальная разработка ПО.</w:t>
            </w:r>
          </w:p>
          <w:p w14:paraId="58FB3D6E" w14:textId="0CABEF86" w:rsidR="00CD74D0" w:rsidRPr="00837E33" w:rsidRDefault="00F140C8" w:rsidP="00F140C8">
            <w:pPr>
              <w:widowControl/>
              <w:rPr>
                <w:sz w:val="24"/>
                <w:szCs w:val="24"/>
              </w:rPr>
            </w:pPr>
            <w:r w:rsidRPr="00974B9F">
              <w:rPr>
                <w:sz w:val="24"/>
                <w:szCs w:val="24"/>
              </w:rPr>
              <w:t>Быстрая разработка приложений. Гибкие методологии(Agile). Экстремальное программирование. Scrum методология. Инженерия требований.</w:t>
            </w:r>
          </w:p>
          <w:p w14:paraId="7A48ABC1" w14:textId="69B74D35" w:rsidR="00F140C8" w:rsidRPr="00974B9F" w:rsidRDefault="00CD74D0" w:rsidP="00F140C8">
            <w:pPr>
              <w:widowControl/>
              <w:rPr>
                <w:strike/>
                <w:color w:val="000000"/>
                <w:sz w:val="24"/>
                <w:szCs w:val="24"/>
                <w:lang w:eastAsia="en-US"/>
              </w:rPr>
            </w:pPr>
            <w:r>
              <w:rPr>
                <w:sz w:val="24"/>
                <w:szCs w:val="24"/>
              </w:rPr>
              <w:t>8.</w:t>
            </w:r>
            <w:r w:rsidR="00DC545B">
              <w:rPr>
                <w:sz w:val="24"/>
                <w:szCs w:val="24"/>
                <w:lang w:val="en-US"/>
              </w:rPr>
              <w:t>[1</w:t>
            </w:r>
            <w:r w:rsidR="009D4A1F">
              <w:rPr>
                <w:sz w:val="24"/>
                <w:szCs w:val="24"/>
              </w:rPr>
              <w:t>-5</w:t>
            </w:r>
            <w:r w:rsidR="00DC545B">
              <w:rPr>
                <w:sz w:val="24"/>
                <w:szCs w:val="24"/>
                <w:lang w:val="en-US"/>
              </w:rPr>
              <w:t>]</w:t>
            </w:r>
            <w:r w:rsidR="00F140C8" w:rsidRPr="00974B9F">
              <w:rPr>
                <w:sz w:val="24"/>
                <w:szCs w:val="24"/>
              </w:rPr>
              <w:t xml:space="preserve"> </w:t>
            </w:r>
          </w:p>
        </w:tc>
        <w:tc>
          <w:tcPr>
            <w:tcW w:w="2693" w:type="dxa"/>
          </w:tcPr>
          <w:p w14:paraId="50F2167B" w14:textId="77777777" w:rsidR="00F140C8" w:rsidRPr="00974B9F" w:rsidRDefault="00F140C8" w:rsidP="00F140C8">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-работа с текстом лекции, разбор вопросов по теме занятия;</w:t>
            </w:r>
          </w:p>
          <w:p w14:paraId="725540D3" w14:textId="77777777" w:rsidR="00F140C8" w:rsidRPr="00974B9F" w:rsidRDefault="00F140C8" w:rsidP="00F140C8">
            <w:pPr>
              <w:widowControl/>
              <w:autoSpaceDE/>
              <w:autoSpaceDN/>
              <w:adjustRightInd/>
              <w:rPr>
                <w:rFonts w:eastAsia="Calibri"/>
                <w:bCs/>
                <w:color w:val="000000"/>
                <w:sz w:val="24"/>
                <w:szCs w:val="24"/>
                <w:lang w:eastAsia="en-US"/>
              </w:rPr>
            </w:pPr>
          </w:p>
          <w:p w14:paraId="4BA4DE2E" w14:textId="77777777" w:rsidR="00F140C8" w:rsidRPr="00974B9F" w:rsidRDefault="00F140C8" w:rsidP="00F140C8">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-изучение рекомендованных к занятию литературных источников;</w:t>
            </w:r>
          </w:p>
          <w:p w14:paraId="0EEC6A8C" w14:textId="77777777" w:rsidR="00F140C8" w:rsidRPr="00974B9F" w:rsidRDefault="00F140C8" w:rsidP="00F140C8">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lastRenderedPageBreak/>
              <w:t>-подготовка к семинарским и практическим занятиям;</w:t>
            </w:r>
          </w:p>
          <w:p w14:paraId="1EC03C8D" w14:textId="77777777" w:rsidR="00F140C8" w:rsidRPr="00974B9F" w:rsidRDefault="00F140C8" w:rsidP="00F140C8">
            <w:pPr>
              <w:widowControl/>
              <w:autoSpaceDE/>
              <w:autoSpaceDN/>
              <w:adjustRightInd/>
              <w:rPr>
                <w:rFonts w:eastAsia="Calibri"/>
                <w:bCs/>
                <w:color w:val="000000"/>
                <w:sz w:val="24"/>
                <w:szCs w:val="24"/>
                <w:lang w:eastAsia="en-US"/>
              </w:rPr>
            </w:pPr>
          </w:p>
          <w:p w14:paraId="4FDFAFD5" w14:textId="77777777" w:rsidR="00F140C8" w:rsidRPr="00974B9F" w:rsidRDefault="00F140C8" w:rsidP="00F140C8">
            <w:pPr>
              <w:widowControl/>
              <w:autoSpaceDE/>
              <w:autoSpaceDN/>
              <w:adjustRightInd/>
              <w:rPr>
                <w:color w:val="000000"/>
                <w:sz w:val="24"/>
                <w:szCs w:val="24"/>
                <w:lang w:eastAsia="en-US"/>
              </w:rPr>
            </w:pPr>
            <w:r w:rsidRPr="00974B9F">
              <w:rPr>
                <w:rFonts w:eastAsia="Calibri"/>
                <w:bCs/>
                <w:color w:val="000000"/>
                <w:sz w:val="24"/>
                <w:szCs w:val="24"/>
                <w:lang w:eastAsia="en-US"/>
              </w:rPr>
              <w:t>- выполнение домашних заданий</w:t>
            </w:r>
          </w:p>
        </w:tc>
      </w:tr>
      <w:tr w:rsidR="00F140C8" w:rsidRPr="00985A95" w14:paraId="50B94E2D" w14:textId="77777777" w:rsidTr="007217C0">
        <w:tc>
          <w:tcPr>
            <w:tcW w:w="2411" w:type="dxa"/>
          </w:tcPr>
          <w:p w14:paraId="0E2A6E56" w14:textId="2621C2FD" w:rsidR="00F140C8" w:rsidRPr="00974B9F" w:rsidRDefault="00F140C8" w:rsidP="00F140C8">
            <w:pPr>
              <w:rPr>
                <w:b/>
                <w:sz w:val="24"/>
                <w:szCs w:val="24"/>
              </w:rPr>
            </w:pPr>
            <w:r w:rsidRPr="00974B9F">
              <w:rPr>
                <w:sz w:val="24"/>
                <w:szCs w:val="24"/>
              </w:rPr>
              <w:lastRenderedPageBreak/>
              <w:t>Непрерывная интеграция, поставка (CI/CD)</w:t>
            </w:r>
          </w:p>
        </w:tc>
        <w:tc>
          <w:tcPr>
            <w:tcW w:w="5103" w:type="dxa"/>
          </w:tcPr>
          <w:p w14:paraId="548AC664" w14:textId="069DA43A" w:rsidR="00CD74D0" w:rsidRPr="008F6E99" w:rsidRDefault="00F140C8" w:rsidP="00F140C8">
            <w:pPr>
              <w:rPr>
                <w:sz w:val="24"/>
                <w:szCs w:val="24"/>
                <w:lang w:val="en-US"/>
              </w:rPr>
            </w:pPr>
            <w:r w:rsidRPr="00974B9F">
              <w:rPr>
                <w:sz w:val="24"/>
                <w:szCs w:val="24"/>
              </w:rPr>
              <w:t>Непрерывная интеграция. Непрерывная поставка. Непрерывное развертывание. Непрерывная поставка: этапы, коммерческая ценность. GitLab и непрерывная поставка. Переход к непрерывной интеграции. Инструменты непрерывной интеграции. Магистральная разработка.</w:t>
            </w:r>
            <w:r w:rsidR="008F6E99">
              <w:rPr>
                <w:sz w:val="24"/>
                <w:szCs w:val="24"/>
                <w:lang w:val="en-US"/>
              </w:rPr>
              <w:t xml:space="preserve"> Django.</w:t>
            </w:r>
          </w:p>
          <w:p w14:paraId="4258765F" w14:textId="52031067" w:rsidR="00F140C8" w:rsidRPr="00DC545B" w:rsidRDefault="00CD74D0" w:rsidP="00F140C8">
            <w:pPr>
              <w:rPr>
                <w:sz w:val="24"/>
                <w:szCs w:val="24"/>
                <w:lang w:val="en-US"/>
              </w:rPr>
            </w:pPr>
            <w:r>
              <w:rPr>
                <w:sz w:val="24"/>
                <w:szCs w:val="24"/>
              </w:rPr>
              <w:t>8.</w:t>
            </w:r>
            <w:r w:rsidR="00F140C8" w:rsidRPr="00974B9F">
              <w:rPr>
                <w:sz w:val="24"/>
                <w:szCs w:val="24"/>
              </w:rPr>
              <w:t xml:space="preserve"> </w:t>
            </w:r>
            <w:r w:rsidR="009D4A1F">
              <w:rPr>
                <w:sz w:val="24"/>
                <w:szCs w:val="24"/>
                <w:lang w:val="en-US"/>
              </w:rPr>
              <w:t>[1-5</w:t>
            </w:r>
            <w:r w:rsidR="00DC545B">
              <w:rPr>
                <w:sz w:val="24"/>
                <w:szCs w:val="24"/>
                <w:lang w:val="en-US"/>
              </w:rPr>
              <w:t>]</w:t>
            </w:r>
          </w:p>
        </w:tc>
        <w:tc>
          <w:tcPr>
            <w:tcW w:w="2693" w:type="dxa"/>
          </w:tcPr>
          <w:p w14:paraId="56C1F9D2" w14:textId="77777777" w:rsidR="00F140C8" w:rsidRPr="00974B9F" w:rsidRDefault="00F140C8" w:rsidP="00F140C8">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-работа с текстом лекции, разбор вопросов по теме занятия;</w:t>
            </w:r>
          </w:p>
          <w:p w14:paraId="6A99C8ED" w14:textId="77777777" w:rsidR="00F140C8" w:rsidRPr="00974B9F" w:rsidRDefault="00F140C8" w:rsidP="00F140C8">
            <w:pPr>
              <w:widowControl/>
              <w:autoSpaceDE/>
              <w:autoSpaceDN/>
              <w:adjustRightInd/>
              <w:rPr>
                <w:rFonts w:eastAsia="Calibri"/>
                <w:bCs/>
                <w:color w:val="000000"/>
                <w:sz w:val="24"/>
                <w:szCs w:val="24"/>
                <w:lang w:eastAsia="en-US"/>
              </w:rPr>
            </w:pPr>
          </w:p>
          <w:p w14:paraId="28BE0B8F" w14:textId="77777777" w:rsidR="00F140C8" w:rsidRPr="00974B9F" w:rsidRDefault="00F140C8" w:rsidP="00F140C8">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-изучение рекомендованных к занятию литературных источников;</w:t>
            </w:r>
          </w:p>
          <w:p w14:paraId="1DCE302A" w14:textId="77777777" w:rsidR="00F140C8" w:rsidRPr="00974B9F" w:rsidRDefault="00F140C8" w:rsidP="00F140C8">
            <w:pPr>
              <w:widowControl/>
              <w:autoSpaceDE/>
              <w:autoSpaceDN/>
              <w:adjustRightInd/>
              <w:rPr>
                <w:rFonts w:eastAsia="Calibri"/>
                <w:bCs/>
                <w:color w:val="000000"/>
                <w:sz w:val="24"/>
                <w:szCs w:val="24"/>
                <w:lang w:eastAsia="en-US"/>
              </w:rPr>
            </w:pPr>
          </w:p>
          <w:p w14:paraId="0A1A6C1D" w14:textId="77777777" w:rsidR="00F140C8" w:rsidRPr="00974B9F" w:rsidRDefault="00F140C8" w:rsidP="00F140C8">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-подготовка к семинарским и практическим занятиям;</w:t>
            </w:r>
          </w:p>
          <w:p w14:paraId="32B2587F" w14:textId="77777777" w:rsidR="00F140C8" w:rsidRPr="00974B9F" w:rsidRDefault="00F140C8" w:rsidP="00F140C8">
            <w:pPr>
              <w:widowControl/>
              <w:autoSpaceDE/>
              <w:autoSpaceDN/>
              <w:adjustRightInd/>
              <w:rPr>
                <w:rFonts w:eastAsia="Calibri"/>
                <w:bCs/>
                <w:color w:val="000000"/>
                <w:sz w:val="24"/>
                <w:szCs w:val="24"/>
                <w:lang w:eastAsia="en-US"/>
              </w:rPr>
            </w:pPr>
          </w:p>
          <w:p w14:paraId="7EF9D04E" w14:textId="77777777" w:rsidR="00F140C8" w:rsidRPr="00974B9F" w:rsidRDefault="00F140C8" w:rsidP="00F140C8">
            <w:pPr>
              <w:widowControl/>
              <w:autoSpaceDE/>
              <w:autoSpaceDN/>
              <w:adjustRightInd/>
              <w:rPr>
                <w:strike/>
                <w:color w:val="000000"/>
                <w:sz w:val="24"/>
                <w:szCs w:val="24"/>
                <w:lang w:eastAsia="en-US"/>
              </w:rPr>
            </w:pPr>
            <w:r w:rsidRPr="00974B9F">
              <w:rPr>
                <w:rFonts w:eastAsia="Calibri"/>
                <w:bCs/>
                <w:color w:val="000000"/>
                <w:sz w:val="24"/>
                <w:szCs w:val="24"/>
                <w:lang w:eastAsia="en-US"/>
              </w:rPr>
              <w:t>-выполнение домашних заданий</w:t>
            </w:r>
          </w:p>
        </w:tc>
      </w:tr>
      <w:tr w:rsidR="00F140C8" w:rsidRPr="00985A95" w14:paraId="0B1D898B" w14:textId="77777777" w:rsidTr="007217C0">
        <w:tc>
          <w:tcPr>
            <w:tcW w:w="2411" w:type="dxa"/>
          </w:tcPr>
          <w:p w14:paraId="3AF64333" w14:textId="07FC667E" w:rsidR="00F140C8" w:rsidRPr="00974B9F" w:rsidRDefault="00974B9F" w:rsidP="00F140C8">
            <w:pPr>
              <w:widowControl/>
              <w:tabs>
                <w:tab w:val="right" w:pos="9356"/>
              </w:tabs>
              <w:suppressAutoHyphens/>
              <w:autoSpaceDE/>
              <w:autoSpaceDN/>
              <w:adjustRightInd/>
              <w:rPr>
                <w:rFonts w:eastAsia="Calibri" w:cs="Calibri"/>
                <w:b/>
                <w:color w:val="000000"/>
                <w:sz w:val="24"/>
                <w:szCs w:val="24"/>
              </w:rPr>
            </w:pPr>
            <w:r>
              <w:rPr>
                <w:sz w:val="24"/>
                <w:szCs w:val="24"/>
              </w:rPr>
              <w:t>Архитектурные паттерны</w:t>
            </w:r>
          </w:p>
        </w:tc>
        <w:tc>
          <w:tcPr>
            <w:tcW w:w="5103" w:type="dxa"/>
          </w:tcPr>
          <w:p w14:paraId="5CE9C1ED" w14:textId="2694D132" w:rsidR="00CD74D0" w:rsidRPr="000024C9" w:rsidRDefault="004F4ADF" w:rsidP="00F140C8">
            <w:pPr>
              <w:widowControl/>
              <w:autoSpaceDE/>
              <w:autoSpaceDN/>
              <w:adjustRightInd/>
              <w:rPr>
                <w:color w:val="000000"/>
                <w:sz w:val="24"/>
                <w:szCs w:val="24"/>
                <w:lang w:eastAsia="en-US"/>
              </w:rPr>
            </w:pPr>
            <w:r w:rsidRPr="00974B9F">
              <w:rPr>
                <w:color w:val="000000"/>
                <w:sz w:val="24"/>
                <w:szCs w:val="24"/>
                <w:lang w:eastAsia="en-US"/>
              </w:rPr>
              <w:t>Паттерны проектирования, как подход к повторному использованию удачных решений. Принципы применения паттернов. Классификация паттернов. Каталог паттернов.</w:t>
            </w:r>
            <w:r w:rsidR="008F6E99">
              <w:rPr>
                <w:color w:val="000000"/>
                <w:sz w:val="24"/>
                <w:szCs w:val="24"/>
                <w:lang w:eastAsia="en-US"/>
              </w:rPr>
              <w:t xml:space="preserve"> D</w:t>
            </w:r>
            <w:r w:rsidR="008F6E99">
              <w:rPr>
                <w:color w:val="000000"/>
                <w:sz w:val="24"/>
                <w:szCs w:val="24"/>
                <w:lang w:val="en-US" w:eastAsia="en-US"/>
              </w:rPr>
              <w:t>jango</w:t>
            </w:r>
            <w:r w:rsidR="008F6E99">
              <w:rPr>
                <w:color w:val="000000"/>
                <w:sz w:val="24"/>
                <w:szCs w:val="24"/>
                <w:lang w:eastAsia="en-US"/>
              </w:rPr>
              <w:t xml:space="preserve"> и </w:t>
            </w:r>
            <w:r w:rsidR="008F6E99">
              <w:rPr>
                <w:color w:val="000000"/>
                <w:sz w:val="24"/>
                <w:szCs w:val="24"/>
                <w:lang w:val="en-US" w:eastAsia="en-US"/>
              </w:rPr>
              <w:t>Flask</w:t>
            </w:r>
            <w:r w:rsidR="008F6E99" w:rsidRPr="000024C9">
              <w:rPr>
                <w:color w:val="000000"/>
                <w:sz w:val="24"/>
                <w:szCs w:val="24"/>
                <w:lang w:eastAsia="en-US"/>
              </w:rPr>
              <w:t>.</w:t>
            </w:r>
          </w:p>
          <w:p w14:paraId="106EF2BA" w14:textId="3F8A3E6F" w:rsidR="00F140C8" w:rsidRPr="008F6E99" w:rsidRDefault="00CD74D0" w:rsidP="00F140C8">
            <w:pPr>
              <w:widowControl/>
              <w:autoSpaceDE/>
              <w:autoSpaceDN/>
              <w:adjustRightInd/>
              <w:rPr>
                <w:color w:val="000000"/>
                <w:sz w:val="24"/>
                <w:szCs w:val="24"/>
                <w:lang w:eastAsia="en-US"/>
              </w:rPr>
            </w:pPr>
            <w:r>
              <w:rPr>
                <w:color w:val="000000"/>
                <w:sz w:val="24"/>
                <w:szCs w:val="24"/>
                <w:lang w:eastAsia="en-US"/>
              </w:rPr>
              <w:t>8.</w:t>
            </w:r>
            <w:r w:rsidR="009D4A1F">
              <w:rPr>
                <w:color w:val="000000"/>
                <w:sz w:val="24"/>
                <w:szCs w:val="24"/>
                <w:lang w:eastAsia="en-US"/>
              </w:rPr>
              <w:t>[1-5</w:t>
            </w:r>
            <w:r w:rsidR="00DC545B" w:rsidRPr="008F6E99">
              <w:rPr>
                <w:color w:val="000000"/>
                <w:sz w:val="24"/>
                <w:szCs w:val="24"/>
                <w:lang w:eastAsia="en-US"/>
              </w:rPr>
              <w:t>]</w:t>
            </w:r>
          </w:p>
        </w:tc>
        <w:tc>
          <w:tcPr>
            <w:tcW w:w="2693" w:type="dxa"/>
          </w:tcPr>
          <w:p w14:paraId="0B62751B" w14:textId="77777777" w:rsidR="00F140C8" w:rsidRPr="00974B9F" w:rsidRDefault="00F140C8" w:rsidP="00F140C8">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-работа с текстом лекции, разбор вопросов по теме занятия;</w:t>
            </w:r>
          </w:p>
          <w:p w14:paraId="5B3354BD" w14:textId="77777777" w:rsidR="00F140C8" w:rsidRPr="00974B9F" w:rsidRDefault="00F140C8" w:rsidP="00F140C8">
            <w:pPr>
              <w:widowControl/>
              <w:autoSpaceDE/>
              <w:autoSpaceDN/>
              <w:adjustRightInd/>
              <w:rPr>
                <w:rFonts w:eastAsia="Calibri"/>
                <w:bCs/>
                <w:color w:val="000000"/>
                <w:sz w:val="24"/>
                <w:szCs w:val="24"/>
                <w:lang w:eastAsia="en-US"/>
              </w:rPr>
            </w:pPr>
          </w:p>
          <w:p w14:paraId="5B46BEE2" w14:textId="77777777" w:rsidR="00F140C8" w:rsidRPr="00974B9F" w:rsidRDefault="00F140C8" w:rsidP="00F140C8">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-изучение рекомендованных к занятию литературных источников;</w:t>
            </w:r>
          </w:p>
          <w:p w14:paraId="4415D757" w14:textId="77777777" w:rsidR="00F140C8" w:rsidRPr="00974B9F" w:rsidRDefault="00F140C8" w:rsidP="00F140C8">
            <w:pPr>
              <w:widowControl/>
              <w:autoSpaceDE/>
              <w:autoSpaceDN/>
              <w:adjustRightInd/>
              <w:rPr>
                <w:rFonts w:eastAsia="Calibri"/>
                <w:bCs/>
                <w:color w:val="000000"/>
                <w:sz w:val="24"/>
                <w:szCs w:val="24"/>
                <w:lang w:eastAsia="en-US"/>
              </w:rPr>
            </w:pPr>
          </w:p>
          <w:p w14:paraId="14F30C62" w14:textId="77777777" w:rsidR="00F140C8" w:rsidRPr="00974B9F" w:rsidRDefault="00F140C8" w:rsidP="00F140C8">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-подготовка к семинарским и практическим занятиям;</w:t>
            </w:r>
          </w:p>
          <w:p w14:paraId="4B2ED508" w14:textId="77777777" w:rsidR="00F140C8" w:rsidRPr="00974B9F" w:rsidRDefault="00F140C8" w:rsidP="00F140C8">
            <w:pPr>
              <w:widowControl/>
              <w:autoSpaceDE/>
              <w:autoSpaceDN/>
              <w:adjustRightInd/>
              <w:rPr>
                <w:rFonts w:eastAsia="Calibri"/>
                <w:bCs/>
                <w:color w:val="000000"/>
                <w:sz w:val="24"/>
                <w:szCs w:val="24"/>
                <w:lang w:eastAsia="en-US"/>
              </w:rPr>
            </w:pPr>
          </w:p>
          <w:p w14:paraId="5EAF6E0B" w14:textId="77777777" w:rsidR="00F140C8" w:rsidRPr="00974B9F" w:rsidRDefault="00F140C8" w:rsidP="00F140C8">
            <w:pPr>
              <w:widowControl/>
              <w:autoSpaceDE/>
              <w:autoSpaceDN/>
              <w:adjustRightInd/>
              <w:rPr>
                <w:strike/>
                <w:color w:val="000000"/>
                <w:sz w:val="24"/>
                <w:szCs w:val="24"/>
                <w:lang w:eastAsia="en-US"/>
              </w:rPr>
            </w:pPr>
            <w:r w:rsidRPr="00974B9F">
              <w:rPr>
                <w:rFonts w:eastAsia="Calibri"/>
                <w:bCs/>
                <w:color w:val="000000"/>
                <w:sz w:val="24"/>
                <w:szCs w:val="24"/>
                <w:lang w:eastAsia="en-US"/>
              </w:rPr>
              <w:t>-выполнение домашних заданий</w:t>
            </w:r>
          </w:p>
        </w:tc>
      </w:tr>
      <w:tr w:rsidR="004F4ADF" w:rsidRPr="00985A95" w14:paraId="0D8AA7BA" w14:textId="77777777" w:rsidTr="007217C0">
        <w:tc>
          <w:tcPr>
            <w:tcW w:w="2411" w:type="dxa"/>
          </w:tcPr>
          <w:p w14:paraId="07326268" w14:textId="339B3AC4" w:rsidR="004F4ADF" w:rsidRPr="00974B9F" w:rsidRDefault="004F4ADF" w:rsidP="004F4ADF">
            <w:pPr>
              <w:widowControl/>
              <w:tabs>
                <w:tab w:val="right" w:pos="9356"/>
              </w:tabs>
              <w:suppressAutoHyphens/>
              <w:autoSpaceDE/>
              <w:autoSpaceDN/>
              <w:adjustRightInd/>
              <w:rPr>
                <w:b/>
                <w:sz w:val="24"/>
                <w:szCs w:val="24"/>
              </w:rPr>
            </w:pPr>
            <w:r w:rsidRPr="00974B9F">
              <w:rPr>
                <w:sz w:val="24"/>
                <w:szCs w:val="24"/>
              </w:rPr>
              <w:t>Микросервисная и монолитная архитектура</w:t>
            </w:r>
          </w:p>
        </w:tc>
        <w:tc>
          <w:tcPr>
            <w:tcW w:w="5103" w:type="dxa"/>
          </w:tcPr>
          <w:p w14:paraId="64D469D9" w14:textId="24213E48" w:rsidR="00CD74D0" w:rsidRDefault="004F4ADF" w:rsidP="00974B9F">
            <w:pPr>
              <w:widowControl/>
              <w:tabs>
                <w:tab w:val="right" w:pos="9356"/>
              </w:tabs>
              <w:suppressAutoHyphens/>
              <w:autoSpaceDE/>
              <w:autoSpaceDN/>
              <w:adjustRightInd/>
              <w:rPr>
                <w:sz w:val="24"/>
                <w:szCs w:val="24"/>
                <w:lang w:val="en-US"/>
              </w:rPr>
            </w:pPr>
            <w:r w:rsidRPr="00974B9F">
              <w:rPr>
                <w:sz w:val="24"/>
                <w:szCs w:val="24"/>
              </w:rPr>
              <w:t>Микросерсвисная архитектура и ее преимущества и недостатки. Стратегии декомпозиции. Межпроцессное взаимодействие в микросер</w:t>
            </w:r>
            <w:r w:rsidR="00974B9F">
              <w:rPr>
                <w:sz w:val="24"/>
                <w:szCs w:val="24"/>
              </w:rPr>
              <w:t>в</w:t>
            </w:r>
            <w:r w:rsidRPr="00974B9F">
              <w:rPr>
                <w:sz w:val="24"/>
                <w:szCs w:val="24"/>
              </w:rPr>
              <w:t>и</w:t>
            </w:r>
            <w:r w:rsidR="00974B9F">
              <w:rPr>
                <w:sz w:val="24"/>
                <w:szCs w:val="24"/>
              </w:rPr>
              <w:t>с</w:t>
            </w:r>
            <w:r w:rsidRPr="00974B9F">
              <w:rPr>
                <w:sz w:val="24"/>
                <w:szCs w:val="24"/>
              </w:rPr>
              <w:t>но</w:t>
            </w:r>
            <w:r w:rsidR="00974B9F">
              <w:rPr>
                <w:sz w:val="24"/>
                <w:szCs w:val="24"/>
              </w:rPr>
              <w:t>й архитектуре. Бизнес-архитек</w:t>
            </w:r>
            <w:r w:rsidRPr="00974B9F">
              <w:rPr>
                <w:sz w:val="24"/>
                <w:szCs w:val="24"/>
              </w:rPr>
              <w:t>тура и проектирование бизнес-логики а микросервисной архитектуре. Тестирование микросервисов. Развертывание микросервисов.</w:t>
            </w:r>
            <w:r w:rsidR="00DC545B">
              <w:rPr>
                <w:sz w:val="24"/>
                <w:szCs w:val="24"/>
                <w:lang w:val="en-US"/>
              </w:rPr>
              <w:t xml:space="preserve"> </w:t>
            </w:r>
            <w:r w:rsidR="00183BAF" w:rsidRPr="00183BAF">
              <w:rPr>
                <w:sz w:val="24"/>
                <w:szCs w:val="24"/>
                <w:lang w:val="en-US"/>
              </w:rPr>
              <w:t>Deep learning &amp; Machine learning</w:t>
            </w:r>
            <w:r w:rsidR="00183BAF">
              <w:rPr>
                <w:sz w:val="24"/>
                <w:szCs w:val="24"/>
                <w:lang w:val="en-US"/>
              </w:rPr>
              <w:t>. Django/Flask.</w:t>
            </w:r>
          </w:p>
          <w:p w14:paraId="1C981E1C" w14:textId="62774D9D" w:rsidR="004F4ADF" w:rsidRPr="00DC545B" w:rsidRDefault="00CD74D0" w:rsidP="00974B9F">
            <w:pPr>
              <w:widowControl/>
              <w:tabs>
                <w:tab w:val="right" w:pos="9356"/>
              </w:tabs>
              <w:suppressAutoHyphens/>
              <w:autoSpaceDE/>
              <w:autoSpaceDN/>
              <w:adjustRightInd/>
              <w:rPr>
                <w:sz w:val="24"/>
                <w:szCs w:val="24"/>
                <w:lang w:val="en-US"/>
              </w:rPr>
            </w:pPr>
            <w:r>
              <w:rPr>
                <w:sz w:val="24"/>
                <w:szCs w:val="24"/>
              </w:rPr>
              <w:t>8.</w:t>
            </w:r>
            <w:r w:rsidR="009D4A1F">
              <w:rPr>
                <w:sz w:val="24"/>
                <w:szCs w:val="24"/>
                <w:lang w:val="en-US"/>
              </w:rPr>
              <w:t>[1-5</w:t>
            </w:r>
            <w:r w:rsidR="00DC545B">
              <w:rPr>
                <w:sz w:val="24"/>
                <w:szCs w:val="24"/>
                <w:lang w:val="en-US"/>
              </w:rPr>
              <w:t>]</w:t>
            </w:r>
          </w:p>
        </w:tc>
        <w:tc>
          <w:tcPr>
            <w:tcW w:w="2693" w:type="dxa"/>
          </w:tcPr>
          <w:p w14:paraId="12C7DE75"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-работа с текстом лекции, разбор вопросов по теме занятия;</w:t>
            </w:r>
          </w:p>
          <w:p w14:paraId="18ADF085" w14:textId="77777777" w:rsidR="004F4ADF" w:rsidRPr="00974B9F" w:rsidRDefault="004F4ADF" w:rsidP="004F4ADF">
            <w:pPr>
              <w:widowControl/>
              <w:autoSpaceDE/>
              <w:autoSpaceDN/>
              <w:adjustRightInd/>
              <w:rPr>
                <w:rFonts w:eastAsia="Calibri"/>
                <w:bCs/>
                <w:color w:val="000000"/>
                <w:sz w:val="24"/>
                <w:szCs w:val="24"/>
                <w:lang w:eastAsia="en-US"/>
              </w:rPr>
            </w:pPr>
          </w:p>
          <w:p w14:paraId="63F0D2C4"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-изучение рекомендованных к занятию литературных источников;</w:t>
            </w:r>
          </w:p>
          <w:p w14:paraId="28D288BD" w14:textId="77777777" w:rsidR="004F4ADF" w:rsidRPr="00974B9F" w:rsidRDefault="004F4ADF" w:rsidP="004F4ADF">
            <w:pPr>
              <w:widowControl/>
              <w:autoSpaceDE/>
              <w:autoSpaceDN/>
              <w:adjustRightInd/>
              <w:rPr>
                <w:rFonts w:eastAsia="Calibri"/>
                <w:bCs/>
                <w:color w:val="000000"/>
                <w:sz w:val="24"/>
                <w:szCs w:val="24"/>
                <w:lang w:eastAsia="en-US"/>
              </w:rPr>
            </w:pPr>
          </w:p>
          <w:p w14:paraId="2FD484D7"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lastRenderedPageBreak/>
              <w:t>-подготовка к семинарским и практическим занятиям;</w:t>
            </w:r>
          </w:p>
          <w:p w14:paraId="06F8FF34" w14:textId="77777777" w:rsidR="004F4ADF" w:rsidRPr="00974B9F" w:rsidRDefault="004F4ADF" w:rsidP="004F4ADF">
            <w:pPr>
              <w:widowControl/>
              <w:autoSpaceDE/>
              <w:autoSpaceDN/>
              <w:adjustRightInd/>
              <w:rPr>
                <w:rFonts w:eastAsia="Calibri"/>
                <w:bCs/>
                <w:color w:val="000000"/>
                <w:sz w:val="24"/>
                <w:szCs w:val="24"/>
                <w:lang w:eastAsia="en-US"/>
              </w:rPr>
            </w:pPr>
          </w:p>
          <w:p w14:paraId="1963323A" w14:textId="77777777" w:rsidR="004F4ADF" w:rsidRPr="00974B9F" w:rsidRDefault="004F4ADF" w:rsidP="004F4ADF">
            <w:pPr>
              <w:widowControl/>
              <w:autoSpaceDE/>
              <w:autoSpaceDN/>
              <w:adjustRightInd/>
              <w:rPr>
                <w:rFonts w:eastAsia="Calibri"/>
                <w:bCs/>
                <w:strike/>
                <w:color w:val="000000"/>
                <w:sz w:val="24"/>
                <w:szCs w:val="24"/>
                <w:lang w:eastAsia="en-US"/>
              </w:rPr>
            </w:pPr>
            <w:r w:rsidRPr="00974B9F">
              <w:rPr>
                <w:rFonts w:eastAsia="Calibri"/>
                <w:bCs/>
                <w:color w:val="000000"/>
                <w:sz w:val="24"/>
                <w:szCs w:val="24"/>
                <w:lang w:eastAsia="en-US"/>
              </w:rPr>
              <w:t>-выполнение домашних заданий</w:t>
            </w:r>
          </w:p>
        </w:tc>
      </w:tr>
      <w:tr w:rsidR="004F4ADF" w:rsidRPr="00985A95" w14:paraId="00A1FC7E" w14:textId="77777777" w:rsidTr="007217C0">
        <w:tc>
          <w:tcPr>
            <w:tcW w:w="2411" w:type="dxa"/>
          </w:tcPr>
          <w:p w14:paraId="15BAD010" w14:textId="20DE19F4" w:rsidR="004F4ADF" w:rsidRPr="00974B9F" w:rsidRDefault="00974B9F" w:rsidP="004F4ADF">
            <w:pPr>
              <w:widowControl/>
              <w:tabs>
                <w:tab w:val="right" w:pos="9356"/>
              </w:tabs>
              <w:suppressAutoHyphens/>
              <w:autoSpaceDE/>
              <w:autoSpaceDN/>
              <w:adjustRightInd/>
              <w:rPr>
                <w:b/>
                <w:sz w:val="24"/>
                <w:szCs w:val="24"/>
              </w:rPr>
            </w:pPr>
            <w:r>
              <w:rPr>
                <w:sz w:val="24"/>
                <w:szCs w:val="24"/>
              </w:rPr>
              <w:lastRenderedPageBreak/>
              <w:t>Системы мониторинга</w:t>
            </w:r>
          </w:p>
        </w:tc>
        <w:tc>
          <w:tcPr>
            <w:tcW w:w="5103" w:type="dxa"/>
          </w:tcPr>
          <w:p w14:paraId="6859766C" w14:textId="77777777" w:rsidR="00CD74D0" w:rsidRDefault="004F4ADF" w:rsidP="004F4ADF">
            <w:pPr>
              <w:widowControl/>
              <w:tabs>
                <w:tab w:val="right" w:pos="9356"/>
              </w:tabs>
              <w:suppressAutoHyphens/>
              <w:autoSpaceDE/>
              <w:autoSpaceDN/>
              <w:adjustRightInd/>
              <w:rPr>
                <w:sz w:val="24"/>
                <w:szCs w:val="24"/>
              </w:rPr>
            </w:pPr>
            <w:r w:rsidRPr="00974B9F">
              <w:rPr>
                <w:sz w:val="24"/>
                <w:szCs w:val="24"/>
              </w:rPr>
              <w:t>Мониторинг, как средство обеспечения качества функционирующей системы. Типы мониторинга, основные подходы и инструменты реализации. Zabbix.</w:t>
            </w:r>
          </w:p>
          <w:p w14:paraId="1CB08D2E" w14:textId="5BFBAF76" w:rsidR="004F4ADF" w:rsidRPr="00DC545B" w:rsidRDefault="00CD74D0" w:rsidP="004F4ADF">
            <w:pPr>
              <w:widowControl/>
              <w:tabs>
                <w:tab w:val="right" w:pos="9356"/>
              </w:tabs>
              <w:suppressAutoHyphens/>
              <w:autoSpaceDE/>
              <w:autoSpaceDN/>
              <w:adjustRightInd/>
              <w:rPr>
                <w:sz w:val="24"/>
                <w:szCs w:val="24"/>
                <w:lang w:val="en-US"/>
              </w:rPr>
            </w:pPr>
            <w:r>
              <w:rPr>
                <w:sz w:val="24"/>
                <w:szCs w:val="24"/>
              </w:rPr>
              <w:t>8.</w:t>
            </w:r>
            <w:r w:rsidR="009D4A1F">
              <w:rPr>
                <w:sz w:val="24"/>
                <w:szCs w:val="24"/>
                <w:lang w:val="en-US"/>
              </w:rPr>
              <w:t>[1-5</w:t>
            </w:r>
            <w:r w:rsidR="00DC545B">
              <w:rPr>
                <w:sz w:val="24"/>
                <w:szCs w:val="24"/>
                <w:lang w:val="en-US"/>
              </w:rPr>
              <w:t>]</w:t>
            </w:r>
          </w:p>
        </w:tc>
        <w:tc>
          <w:tcPr>
            <w:tcW w:w="2693" w:type="dxa"/>
          </w:tcPr>
          <w:p w14:paraId="3C24E7D1"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-работа с текстом лекции, разбор вопросов по теме занятия;</w:t>
            </w:r>
          </w:p>
          <w:p w14:paraId="6EDE090D" w14:textId="77777777" w:rsidR="004F4ADF" w:rsidRPr="00974B9F" w:rsidRDefault="004F4ADF" w:rsidP="004F4ADF">
            <w:pPr>
              <w:widowControl/>
              <w:autoSpaceDE/>
              <w:autoSpaceDN/>
              <w:adjustRightInd/>
              <w:rPr>
                <w:rFonts w:eastAsia="Calibri"/>
                <w:bCs/>
                <w:color w:val="000000"/>
                <w:sz w:val="24"/>
                <w:szCs w:val="24"/>
                <w:lang w:eastAsia="en-US"/>
              </w:rPr>
            </w:pPr>
          </w:p>
          <w:p w14:paraId="570E268A"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-изучение рекомендованных к занятию литературных источников;</w:t>
            </w:r>
          </w:p>
          <w:p w14:paraId="54E96ED9" w14:textId="77777777" w:rsidR="004F4ADF" w:rsidRPr="00974B9F" w:rsidRDefault="004F4ADF" w:rsidP="004F4ADF">
            <w:pPr>
              <w:widowControl/>
              <w:autoSpaceDE/>
              <w:autoSpaceDN/>
              <w:adjustRightInd/>
              <w:rPr>
                <w:rFonts w:eastAsia="Calibri"/>
                <w:bCs/>
                <w:color w:val="000000"/>
                <w:sz w:val="24"/>
                <w:szCs w:val="24"/>
                <w:lang w:eastAsia="en-US"/>
              </w:rPr>
            </w:pPr>
          </w:p>
          <w:p w14:paraId="1A4E5832"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-подготовка к семинарским и практическим занятиям;</w:t>
            </w:r>
          </w:p>
          <w:p w14:paraId="4A9A3614" w14:textId="77777777" w:rsidR="004F4ADF" w:rsidRPr="00974B9F" w:rsidRDefault="004F4ADF" w:rsidP="004F4ADF">
            <w:pPr>
              <w:widowControl/>
              <w:autoSpaceDE/>
              <w:autoSpaceDN/>
              <w:adjustRightInd/>
              <w:rPr>
                <w:rFonts w:eastAsia="Calibri"/>
                <w:bCs/>
                <w:color w:val="000000"/>
                <w:sz w:val="24"/>
                <w:szCs w:val="24"/>
                <w:lang w:eastAsia="en-US"/>
              </w:rPr>
            </w:pPr>
          </w:p>
          <w:p w14:paraId="191974C9" w14:textId="77777777" w:rsidR="004F4ADF" w:rsidRPr="00974B9F" w:rsidRDefault="004F4ADF" w:rsidP="004F4ADF">
            <w:pPr>
              <w:widowControl/>
              <w:autoSpaceDE/>
              <w:autoSpaceDN/>
              <w:adjustRightInd/>
              <w:rPr>
                <w:rFonts w:eastAsia="Calibri"/>
                <w:bCs/>
                <w:strike/>
                <w:color w:val="000000"/>
                <w:sz w:val="24"/>
                <w:szCs w:val="24"/>
                <w:lang w:eastAsia="en-US"/>
              </w:rPr>
            </w:pPr>
            <w:r w:rsidRPr="00974B9F">
              <w:rPr>
                <w:rFonts w:eastAsia="Calibri"/>
                <w:bCs/>
                <w:color w:val="000000"/>
                <w:sz w:val="24"/>
                <w:szCs w:val="24"/>
                <w:lang w:eastAsia="en-US"/>
              </w:rPr>
              <w:t>-выполнение домашних заданий</w:t>
            </w:r>
          </w:p>
        </w:tc>
      </w:tr>
      <w:tr w:rsidR="004F4ADF" w:rsidRPr="00985A95" w14:paraId="7C17BDBD" w14:textId="77777777" w:rsidTr="007217C0">
        <w:tc>
          <w:tcPr>
            <w:tcW w:w="2411" w:type="dxa"/>
          </w:tcPr>
          <w:p w14:paraId="08705FC5" w14:textId="201DF2BC" w:rsidR="004F4ADF" w:rsidRPr="00974B9F" w:rsidRDefault="004F4ADF" w:rsidP="004F4ADF">
            <w:pPr>
              <w:widowControl/>
              <w:tabs>
                <w:tab w:val="right" w:pos="9356"/>
              </w:tabs>
              <w:suppressAutoHyphens/>
              <w:autoSpaceDE/>
              <w:autoSpaceDN/>
              <w:adjustRightInd/>
              <w:rPr>
                <w:b/>
                <w:sz w:val="24"/>
                <w:szCs w:val="24"/>
              </w:rPr>
            </w:pPr>
            <w:r w:rsidRPr="00974B9F">
              <w:rPr>
                <w:sz w:val="24"/>
                <w:szCs w:val="24"/>
              </w:rPr>
              <w:t>Обзор систем управления конфигурациями</w:t>
            </w:r>
          </w:p>
        </w:tc>
        <w:tc>
          <w:tcPr>
            <w:tcW w:w="5103" w:type="dxa"/>
          </w:tcPr>
          <w:p w14:paraId="53B8DEE7" w14:textId="5269F2DE" w:rsidR="00CD74D0" w:rsidRDefault="004F4ADF" w:rsidP="004F4ADF">
            <w:pPr>
              <w:rPr>
                <w:bCs/>
                <w:sz w:val="24"/>
                <w:szCs w:val="24"/>
              </w:rPr>
            </w:pPr>
            <w:r w:rsidRPr="00974B9F">
              <w:rPr>
                <w:bCs/>
                <w:sz w:val="24"/>
                <w:szCs w:val="24"/>
              </w:rPr>
              <w:t xml:space="preserve">Системы управления конфигурациями, основные определение и обзор существующих. Ansible основы. Playbook. </w:t>
            </w:r>
            <w:r w:rsidR="00D33C89" w:rsidRPr="00974B9F">
              <w:rPr>
                <w:bCs/>
                <w:sz w:val="24"/>
                <w:szCs w:val="24"/>
              </w:rPr>
              <w:t>Сетевые модули,</w:t>
            </w:r>
            <w:r w:rsidRPr="00974B9F">
              <w:rPr>
                <w:bCs/>
                <w:sz w:val="24"/>
                <w:szCs w:val="24"/>
              </w:rPr>
              <w:t xml:space="preserve"> привязанные к конкретной ОС. </w:t>
            </w:r>
          </w:p>
          <w:p w14:paraId="35AE9E5E" w14:textId="2E7F765F" w:rsidR="004F4ADF" w:rsidRPr="00DC545B" w:rsidRDefault="00CD74D0" w:rsidP="009D4A1F">
            <w:pPr>
              <w:rPr>
                <w:bCs/>
                <w:sz w:val="24"/>
                <w:szCs w:val="24"/>
                <w:lang w:val="en-US"/>
              </w:rPr>
            </w:pPr>
            <w:r>
              <w:rPr>
                <w:bCs/>
                <w:sz w:val="24"/>
                <w:szCs w:val="24"/>
              </w:rPr>
              <w:t>8.</w:t>
            </w:r>
            <w:r w:rsidR="009D4A1F">
              <w:rPr>
                <w:bCs/>
                <w:sz w:val="24"/>
                <w:szCs w:val="24"/>
                <w:lang w:val="en-US"/>
              </w:rPr>
              <w:t>[1</w:t>
            </w:r>
            <w:r w:rsidR="009D4A1F">
              <w:rPr>
                <w:bCs/>
                <w:sz w:val="24"/>
                <w:szCs w:val="24"/>
              </w:rPr>
              <w:t>-5</w:t>
            </w:r>
            <w:r w:rsidR="00DC545B">
              <w:rPr>
                <w:bCs/>
                <w:sz w:val="24"/>
                <w:szCs w:val="24"/>
                <w:lang w:val="en-US"/>
              </w:rPr>
              <w:t>]</w:t>
            </w:r>
          </w:p>
        </w:tc>
        <w:tc>
          <w:tcPr>
            <w:tcW w:w="2693" w:type="dxa"/>
          </w:tcPr>
          <w:p w14:paraId="06FE4608"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-работа с текстом лекции, разбор вопросов по теме занятия;</w:t>
            </w:r>
          </w:p>
          <w:p w14:paraId="63D15820" w14:textId="77777777" w:rsidR="004F4ADF" w:rsidRPr="00974B9F" w:rsidRDefault="004F4ADF" w:rsidP="004F4ADF">
            <w:pPr>
              <w:widowControl/>
              <w:autoSpaceDE/>
              <w:autoSpaceDN/>
              <w:adjustRightInd/>
              <w:rPr>
                <w:rFonts w:eastAsia="Calibri"/>
                <w:bCs/>
                <w:color w:val="000000"/>
                <w:sz w:val="24"/>
                <w:szCs w:val="24"/>
                <w:lang w:eastAsia="en-US"/>
              </w:rPr>
            </w:pPr>
          </w:p>
          <w:p w14:paraId="712EBECE"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-изучение рекомендованных к занятию литературных источников;</w:t>
            </w:r>
          </w:p>
          <w:p w14:paraId="295AD65B" w14:textId="77777777" w:rsidR="004F4ADF" w:rsidRPr="00974B9F" w:rsidRDefault="004F4ADF" w:rsidP="004F4ADF">
            <w:pPr>
              <w:widowControl/>
              <w:autoSpaceDE/>
              <w:autoSpaceDN/>
              <w:adjustRightInd/>
              <w:rPr>
                <w:rFonts w:eastAsia="Calibri"/>
                <w:bCs/>
                <w:color w:val="000000"/>
                <w:sz w:val="24"/>
                <w:szCs w:val="24"/>
                <w:lang w:eastAsia="en-US"/>
              </w:rPr>
            </w:pPr>
          </w:p>
          <w:p w14:paraId="1CDE1BBB"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-подготовка к семинарским и практическим занятиям;</w:t>
            </w:r>
          </w:p>
          <w:p w14:paraId="0FDA9108" w14:textId="77777777" w:rsidR="004F4ADF" w:rsidRPr="00974B9F" w:rsidRDefault="004F4ADF" w:rsidP="004F4ADF">
            <w:pPr>
              <w:widowControl/>
              <w:autoSpaceDE/>
              <w:autoSpaceDN/>
              <w:adjustRightInd/>
              <w:rPr>
                <w:rFonts w:eastAsia="Calibri"/>
                <w:bCs/>
                <w:color w:val="000000"/>
                <w:sz w:val="24"/>
                <w:szCs w:val="24"/>
                <w:lang w:eastAsia="en-US"/>
              </w:rPr>
            </w:pPr>
          </w:p>
          <w:p w14:paraId="4EFA86F1" w14:textId="77777777" w:rsidR="004F4ADF" w:rsidRPr="00974B9F" w:rsidRDefault="004F4ADF" w:rsidP="004F4ADF">
            <w:pPr>
              <w:widowControl/>
              <w:autoSpaceDE/>
              <w:autoSpaceDN/>
              <w:adjustRightInd/>
              <w:rPr>
                <w:rFonts w:eastAsia="Calibri"/>
                <w:bCs/>
                <w:strike/>
                <w:color w:val="000000"/>
                <w:sz w:val="24"/>
                <w:szCs w:val="24"/>
                <w:lang w:eastAsia="en-US"/>
              </w:rPr>
            </w:pPr>
            <w:r w:rsidRPr="00974B9F">
              <w:rPr>
                <w:rFonts w:eastAsia="Calibri"/>
                <w:bCs/>
                <w:color w:val="000000"/>
                <w:sz w:val="24"/>
                <w:szCs w:val="24"/>
                <w:lang w:eastAsia="en-US"/>
              </w:rPr>
              <w:t>-выполнение домашних заданий</w:t>
            </w:r>
          </w:p>
        </w:tc>
      </w:tr>
      <w:tr w:rsidR="004F4ADF" w:rsidRPr="00985A95" w14:paraId="119ACF6B" w14:textId="77777777" w:rsidTr="007217C0">
        <w:tc>
          <w:tcPr>
            <w:tcW w:w="2411" w:type="dxa"/>
          </w:tcPr>
          <w:p w14:paraId="1280AAEF" w14:textId="37F5D53D" w:rsidR="004F4ADF" w:rsidRPr="00974B9F" w:rsidRDefault="004F4ADF" w:rsidP="004F4ADF">
            <w:pPr>
              <w:widowControl/>
              <w:tabs>
                <w:tab w:val="right" w:pos="9356"/>
              </w:tabs>
              <w:suppressAutoHyphens/>
              <w:autoSpaceDE/>
              <w:autoSpaceDN/>
              <w:adjustRightInd/>
              <w:rPr>
                <w:b/>
                <w:sz w:val="24"/>
                <w:szCs w:val="24"/>
              </w:rPr>
            </w:pPr>
            <w:r w:rsidRPr="00974B9F">
              <w:rPr>
                <w:sz w:val="24"/>
                <w:szCs w:val="24"/>
              </w:rPr>
              <w:t xml:space="preserve">Оркестрация </w:t>
            </w:r>
          </w:p>
        </w:tc>
        <w:tc>
          <w:tcPr>
            <w:tcW w:w="5103" w:type="dxa"/>
          </w:tcPr>
          <w:p w14:paraId="26CEA0BA" w14:textId="0E665B77" w:rsidR="00CD74D0" w:rsidRDefault="004F4ADF" w:rsidP="004F4ADF">
            <w:pPr>
              <w:rPr>
                <w:sz w:val="24"/>
                <w:szCs w:val="24"/>
              </w:rPr>
            </w:pPr>
            <w:r w:rsidRPr="00974B9F">
              <w:rPr>
                <w:sz w:val="24"/>
                <w:szCs w:val="24"/>
              </w:rPr>
              <w:t>Системы оркестрации контейнеров и зачем они нужны. Преимущества и недостатки. Задачи оркестраторов контейнеров. Kubernetes. Архитектура Kubernetes. Создание кластеров. Мониторинг и журнали</w:t>
            </w:r>
            <w:r w:rsidR="00E63A37">
              <w:rPr>
                <w:sz w:val="24"/>
                <w:szCs w:val="24"/>
              </w:rPr>
              <w:t>ро</w:t>
            </w:r>
            <w:r w:rsidRPr="00974B9F">
              <w:rPr>
                <w:sz w:val="24"/>
                <w:szCs w:val="24"/>
              </w:rPr>
              <w:t xml:space="preserve">вание. Безопасность в Kubernetes. </w:t>
            </w:r>
          </w:p>
          <w:p w14:paraId="6D2A4852" w14:textId="38C73F56" w:rsidR="004F4ADF" w:rsidRPr="00DC545B" w:rsidRDefault="00CD74D0" w:rsidP="004F4ADF">
            <w:pPr>
              <w:rPr>
                <w:bCs/>
                <w:sz w:val="24"/>
                <w:szCs w:val="24"/>
                <w:lang w:val="en-US"/>
              </w:rPr>
            </w:pPr>
            <w:r>
              <w:rPr>
                <w:sz w:val="24"/>
                <w:szCs w:val="24"/>
              </w:rPr>
              <w:t>8.</w:t>
            </w:r>
            <w:r w:rsidR="009D4A1F">
              <w:rPr>
                <w:sz w:val="24"/>
                <w:szCs w:val="24"/>
                <w:lang w:val="en-US"/>
              </w:rPr>
              <w:t>[1-5</w:t>
            </w:r>
            <w:r w:rsidR="00DC545B">
              <w:rPr>
                <w:sz w:val="24"/>
                <w:szCs w:val="24"/>
                <w:lang w:val="en-US"/>
              </w:rPr>
              <w:t>]</w:t>
            </w:r>
          </w:p>
        </w:tc>
        <w:tc>
          <w:tcPr>
            <w:tcW w:w="2693" w:type="dxa"/>
          </w:tcPr>
          <w:p w14:paraId="0A256628"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-работа с текстом лекции, разбор вопросов по теме занятия;</w:t>
            </w:r>
          </w:p>
          <w:p w14:paraId="57CCC374" w14:textId="77777777" w:rsidR="004F4ADF" w:rsidRPr="00974B9F" w:rsidRDefault="004F4ADF" w:rsidP="004F4ADF">
            <w:pPr>
              <w:widowControl/>
              <w:autoSpaceDE/>
              <w:autoSpaceDN/>
              <w:adjustRightInd/>
              <w:rPr>
                <w:rFonts w:eastAsia="Calibri"/>
                <w:bCs/>
                <w:color w:val="000000"/>
                <w:sz w:val="24"/>
                <w:szCs w:val="24"/>
                <w:lang w:eastAsia="en-US"/>
              </w:rPr>
            </w:pPr>
          </w:p>
          <w:p w14:paraId="65731873"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-изучение рекомендованных к занятию литературных источников;</w:t>
            </w:r>
          </w:p>
          <w:p w14:paraId="0B7DCF6B" w14:textId="77777777" w:rsidR="004F4ADF" w:rsidRPr="00974B9F" w:rsidRDefault="004F4ADF" w:rsidP="004F4ADF">
            <w:pPr>
              <w:widowControl/>
              <w:autoSpaceDE/>
              <w:autoSpaceDN/>
              <w:adjustRightInd/>
              <w:rPr>
                <w:rFonts w:eastAsia="Calibri"/>
                <w:bCs/>
                <w:color w:val="000000"/>
                <w:sz w:val="24"/>
                <w:szCs w:val="24"/>
                <w:lang w:eastAsia="en-US"/>
              </w:rPr>
            </w:pPr>
          </w:p>
          <w:p w14:paraId="748AF4F7"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lastRenderedPageBreak/>
              <w:t>-подготовка к семинарским и практическим занятиям;</w:t>
            </w:r>
          </w:p>
          <w:p w14:paraId="11E4914F" w14:textId="77777777" w:rsidR="004F4ADF" w:rsidRPr="00974B9F" w:rsidRDefault="004F4ADF" w:rsidP="004F4ADF">
            <w:pPr>
              <w:widowControl/>
              <w:autoSpaceDE/>
              <w:autoSpaceDN/>
              <w:adjustRightInd/>
              <w:rPr>
                <w:rFonts w:eastAsia="Calibri"/>
                <w:bCs/>
                <w:color w:val="000000"/>
                <w:sz w:val="24"/>
                <w:szCs w:val="24"/>
                <w:lang w:eastAsia="en-US"/>
              </w:rPr>
            </w:pPr>
          </w:p>
          <w:p w14:paraId="08A734A2" w14:textId="77777777" w:rsidR="004F4ADF" w:rsidRPr="00974B9F" w:rsidRDefault="004F4ADF" w:rsidP="004F4ADF">
            <w:pPr>
              <w:widowControl/>
              <w:autoSpaceDE/>
              <w:autoSpaceDN/>
              <w:adjustRightInd/>
              <w:rPr>
                <w:rFonts w:eastAsia="Calibri"/>
                <w:bCs/>
                <w:strike/>
                <w:color w:val="000000"/>
                <w:sz w:val="24"/>
                <w:szCs w:val="24"/>
                <w:lang w:eastAsia="en-US"/>
              </w:rPr>
            </w:pPr>
            <w:r w:rsidRPr="00974B9F">
              <w:rPr>
                <w:rFonts w:eastAsia="Calibri"/>
                <w:bCs/>
                <w:color w:val="000000"/>
                <w:sz w:val="24"/>
                <w:szCs w:val="24"/>
                <w:lang w:eastAsia="en-US"/>
              </w:rPr>
              <w:t>-выполнение домашних заданий</w:t>
            </w:r>
          </w:p>
        </w:tc>
      </w:tr>
      <w:tr w:rsidR="004F4ADF" w:rsidRPr="00985A95" w14:paraId="6E21424A" w14:textId="77777777" w:rsidTr="007217C0">
        <w:tc>
          <w:tcPr>
            <w:tcW w:w="2411" w:type="dxa"/>
          </w:tcPr>
          <w:p w14:paraId="4A80D096" w14:textId="6D024ED0" w:rsidR="004F4ADF" w:rsidRPr="00974B9F" w:rsidRDefault="004F4ADF" w:rsidP="004F4ADF">
            <w:pPr>
              <w:widowControl/>
              <w:tabs>
                <w:tab w:val="right" w:pos="9356"/>
              </w:tabs>
              <w:suppressAutoHyphens/>
              <w:autoSpaceDE/>
              <w:autoSpaceDN/>
              <w:adjustRightInd/>
              <w:rPr>
                <w:b/>
                <w:sz w:val="24"/>
                <w:szCs w:val="24"/>
              </w:rPr>
            </w:pPr>
            <w:r w:rsidRPr="00974B9F">
              <w:rPr>
                <w:sz w:val="24"/>
                <w:szCs w:val="24"/>
              </w:rPr>
              <w:lastRenderedPageBreak/>
              <w:t>Концепция инфраструктура как код.</w:t>
            </w:r>
          </w:p>
        </w:tc>
        <w:tc>
          <w:tcPr>
            <w:tcW w:w="5103" w:type="dxa"/>
          </w:tcPr>
          <w:p w14:paraId="0CE9C890" w14:textId="65965049" w:rsidR="00CD74D0" w:rsidRDefault="00FC34DE" w:rsidP="004F4ADF">
            <w:pPr>
              <w:rPr>
                <w:sz w:val="24"/>
                <w:szCs w:val="24"/>
              </w:rPr>
            </w:pPr>
            <w:r>
              <w:rPr>
                <w:sz w:val="24"/>
                <w:szCs w:val="24"/>
              </w:rPr>
              <w:t>На</w:t>
            </w:r>
            <w:r w:rsidR="004F4ADF" w:rsidRPr="00974B9F">
              <w:rPr>
                <w:sz w:val="24"/>
                <w:szCs w:val="24"/>
              </w:rPr>
              <w:t>писание инфраструктуры в виде кода. Основы Terraform. Начало работы с Terraform. Базовый синтаксис.</w:t>
            </w:r>
          </w:p>
          <w:p w14:paraId="7CB5F295" w14:textId="125449EA" w:rsidR="004F4ADF" w:rsidRPr="00DC545B" w:rsidRDefault="00CD74D0" w:rsidP="004F4ADF">
            <w:pPr>
              <w:rPr>
                <w:bCs/>
                <w:sz w:val="24"/>
                <w:szCs w:val="24"/>
              </w:rPr>
            </w:pPr>
            <w:r>
              <w:rPr>
                <w:sz w:val="24"/>
                <w:szCs w:val="24"/>
              </w:rPr>
              <w:t>8.</w:t>
            </w:r>
            <w:r w:rsidR="009D4A1F">
              <w:rPr>
                <w:sz w:val="24"/>
                <w:szCs w:val="24"/>
                <w:lang w:val="en-US"/>
              </w:rPr>
              <w:t>[1-5</w:t>
            </w:r>
            <w:r w:rsidR="00DC545B">
              <w:rPr>
                <w:sz w:val="24"/>
                <w:szCs w:val="24"/>
                <w:lang w:val="en-US"/>
              </w:rPr>
              <w:t>]</w:t>
            </w:r>
          </w:p>
        </w:tc>
        <w:tc>
          <w:tcPr>
            <w:tcW w:w="2693" w:type="dxa"/>
          </w:tcPr>
          <w:p w14:paraId="6B284A2B"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-работа с текстом лекции, разбор вопросов по теме занятия;</w:t>
            </w:r>
          </w:p>
          <w:p w14:paraId="03B24032" w14:textId="77777777" w:rsidR="004F4ADF" w:rsidRPr="00974B9F" w:rsidRDefault="004F4ADF" w:rsidP="004F4ADF">
            <w:pPr>
              <w:widowControl/>
              <w:autoSpaceDE/>
              <w:autoSpaceDN/>
              <w:adjustRightInd/>
              <w:rPr>
                <w:rFonts w:eastAsia="Calibri"/>
                <w:bCs/>
                <w:color w:val="000000"/>
                <w:sz w:val="24"/>
                <w:szCs w:val="24"/>
                <w:lang w:eastAsia="en-US"/>
              </w:rPr>
            </w:pPr>
          </w:p>
          <w:p w14:paraId="68557948"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-изучение рекомендованных к занятию литературных источников;</w:t>
            </w:r>
          </w:p>
          <w:p w14:paraId="321AA50F" w14:textId="77777777" w:rsidR="004F4ADF" w:rsidRPr="00974B9F" w:rsidRDefault="004F4ADF" w:rsidP="004F4ADF">
            <w:pPr>
              <w:widowControl/>
              <w:autoSpaceDE/>
              <w:autoSpaceDN/>
              <w:adjustRightInd/>
              <w:rPr>
                <w:rFonts w:eastAsia="Calibri"/>
                <w:bCs/>
                <w:color w:val="000000"/>
                <w:sz w:val="24"/>
                <w:szCs w:val="24"/>
                <w:lang w:eastAsia="en-US"/>
              </w:rPr>
            </w:pPr>
          </w:p>
          <w:p w14:paraId="433B0B7D" w14:textId="77777777" w:rsidR="004F4ADF" w:rsidRPr="00974B9F" w:rsidRDefault="004F4ADF" w:rsidP="004F4ADF">
            <w:pPr>
              <w:widowControl/>
              <w:autoSpaceDE/>
              <w:autoSpaceDN/>
              <w:adjustRightInd/>
              <w:rPr>
                <w:rFonts w:eastAsia="Calibri"/>
                <w:bCs/>
                <w:color w:val="000000"/>
                <w:sz w:val="24"/>
                <w:szCs w:val="24"/>
                <w:lang w:eastAsia="en-US"/>
              </w:rPr>
            </w:pPr>
            <w:r w:rsidRPr="00974B9F">
              <w:rPr>
                <w:rFonts w:eastAsia="Calibri"/>
                <w:bCs/>
                <w:color w:val="000000"/>
                <w:sz w:val="24"/>
                <w:szCs w:val="24"/>
                <w:lang w:eastAsia="en-US"/>
              </w:rPr>
              <w:t>-подготовка к семинарским и практическим занятиям;</w:t>
            </w:r>
          </w:p>
          <w:p w14:paraId="4B34887C" w14:textId="77777777" w:rsidR="004F4ADF" w:rsidRPr="00974B9F" w:rsidRDefault="004F4ADF" w:rsidP="004F4ADF">
            <w:pPr>
              <w:widowControl/>
              <w:autoSpaceDE/>
              <w:autoSpaceDN/>
              <w:adjustRightInd/>
              <w:rPr>
                <w:rFonts w:eastAsia="Calibri"/>
                <w:bCs/>
                <w:color w:val="000000"/>
                <w:sz w:val="24"/>
                <w:szCs w:val="24"/>
                <w:lang w:eastAsia="en-US"/>
              </w:rPr>
            </w:pPr>
          </w:p>
          <w:p w14:paraId="3964E13A" w14:textId="77777777" w:rsidR="004F4ADF" w:rsidRPr="00974B9F" w:rsidRDefault="004F4ADF" w:rsidP="004F4ADF">
            <w:pPr>
              <w:widowControl/>
              <w:autoSpaceDE/>
              <w:autoSpaceDN/>
              <w:adjustRightInd/>
              <w:rPr>
                <w:rFonts w:eastAsia="Calibri"/>
                <w:bCs/>
                <w:strike/>
                <w:color w:val="000000"/>
                <w:sz w:val="24"/>
                <w:szCs w:val="24"/>
                <w:lang w:eastAsia="en-US"/>
              </w:rPr>
            </w:pPr>
            <w:r w:rsidRPr="00974B9F">
              <w:rPr>
                <w:rFonts w:eastAsia="Calibri"/>
                <w:bCs/>
                <w:color w:val="000000"/>
                <w:sz w:val="24"/>
                <w:szCs w:val="24"/>
                <w:lang w:eastAsia="en-US"/>
              </w:rPr>
              <w:t>-выполнение домашних заданий</w:t>
            </w:r>
          </w:p>
        </w:tc>
      </w:tr>
    </w:tbl>
    <w:p w14:paraId="1E103D39" w14:textId="77777777" w:rsidR="00897499" w:rsidRPr="00985A95" w:rsidRDefault="00897499" w:rsidP="00897499">
      <w:pPr>
        <w:widowControl/>
        <w:tabs>
          <w:tab w:val="left" w:pos="5970"/>
        </w:tabs>
        <w:suppressAutoHyphens/>
        <w:autoSpaceDE/>
        <w:autoSpaceDN/>
        <w:spacing w:line="360" w:lineRule="auto"/>
        <w:rPr>
          <w:szCs w:val="28"/>
        </w:rPr>
      </w:pPr>
      <w:r w:rsidRPr="00985A95">
        <w:rPr>
          <w:szCs w:val="28"/>
        </w:rPr>
        <w:tab/>
      </w:r>
    </w:p>
    <w:p w14:paraId="70097232" w14:textId="77777777" w:rsidR="00897499" w:rsidRDefault="00897499" w:rsidP="00974B9F">
      <w:pPr>
        <w:pStyle w:val="1"/>
        <w:spacing w:line="360" w:lineRule="auto"/>
        <w:jc w:val="both"/>
      </w:pPr>
      <w:bookmarkStart w:id="12"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356ED4BC" w14:textId="77777777" w:rsidR="00897499" w:rsidRDefault="00897499" w:rsidP="00974B9F">
      <w:pPr>
        <w:pStyle w:val="1"/>
        <w:spacing w:before="0" w:beforeAutospacing="0" w:after="0" w:afterAutospacing="0" w:line="360" w:lineRule="auto"/>
        <w:jc w:val="both"/>
      </w:pPr>
      <w:bookmarkStart w:id="13" w:name="_Toc7391721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tbl>
      <w:tblPr>
        <w:tblW w:w="5142"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11"/>
        <w:gridCol w:w="4395"/>
        <w:gridCol w:w="3679"/>
      </w:tblGrid>
      <w:tr w:rsidR="00897499" w:rsidRPr="00151C44" w14:paraId="038A79EA" w14:textId="77777777" w:rsidTr="007217C0">
        <w:trPr>
          <w:trHeight w:val="20"/>
        </w:trPr>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8AE533" w14:textId="77777777" w:rsidR="00897499" w:rsidRPr="00974B9F" w:rsidRDefault="00897499" w:rsidP="00217DF7">
            <w:pPr>
              <w:keepNext/>
              <w:widowControl/>
              <w:autoSpaceDE/>
              <w:autoSpaceDN/>
              <w:adjustRightInd/>
              <w:jc w:val="center"/>
              <w:rPr>
                <w:rFonts w:eastAsia="Calibri"/>
                <w:color w:val="000000"/>
                <w:sz w:val="24"/>
                <w:szCs w:val="24"/>
              </w:rPr>
            </w:pPr>
            <w:r w:rsidRPr="00974B9F">
              <w:rPr>
                <w:rFonts w:eastAsia="Calibri"/>
                <w:b/>
                <w:color w:val="000000"/>
                <w:sz w:val="24"/>
                <w:szCs w:val="24"/>
              </w:rPr>
              <w:t>Наименование тем (разделов) дисциплины</w:t>
            </w:r>
          </w:p>
        </w:tc>
        <w:tc>
          <w:tcPr>
            <w:tcW w:w="4395" w:type="dxa"/>
            <w:shd w:val="clear" w:color="auto" w:fill="auto"/>
          </w:tcPr>
          <w:p w14:paraId="02878A35" w14:textId="77777777" w:rsidR="00897499" w:rsidRPr="00974B9F" w:rsidRDefault="00897499" w:rsidP="00217DF7">
            <w:pPr>
              <w:widowControl/>
              <w:autoSpaceDE/>
              <w:autoSpaceDN/>
              <w:adjustRightInd/>
              <w:spacing w:line="259" w:lineRule="auto"/>
              <w:jc w:val="center"/>
              <w:rPr>
                <w:rFonts w:eastAsia="Calibri"/>
                <w:b/>
                <w:strike/>
                <w:color w:val="FF0000"/>
                <w:sz w:val="24"/>
                <w:szCs w:val="24"/>
              </w:rPr>
            </w:pPr>
            <w:r w:rsidRPr="00974B9F">
              <w:rPr>
                <w:b/>
                <w:sz w:val="24"/>
                <w:szCs w:val="24"/>
              </w:rPr>
              <w:t xml:space="preserve">Перечень вопросов, отводимых на самостоятельное освоение </w:t>
            </w:r>
          </w:p>
        </w:tc>
        <w:tc>
          <w:tcPr>
            <w:tcW w:w="3679" w:type="dxa"/>
            <w:tcMar>
              <w:left w:w="108" w:type="dxa"/>
            </w:tcMar>
          </w:tcPr>
          <w:p w14:paraId="24CDBAF8" w14:textId="77777777" w:rsidR="00897499" w:rsidRPr="00974B9F" w:rsidRDefault="00897499" w:rsidP="00217DF7">
            <w:pPr>
              <w:keepNext/>
              <w:widowControl/>
              <w:autoSpaceDE/>
              <w:autoSpaceDN/>
              <w:adjustRightInd/>
              <w:jc w:val="center"/>
              <w:rPr>
                <w:rFonts w:eastAsia="Calibri"/>
                <w:b/>
                <w:color w:val="000000"/>
                <w:sz w:val="24"/>
                <w:szCs w:val="24"/>
              </w:rPr>
            </w:pPr>
            <w:r w:rsidRPr="00974B9F">
              <w:rPr>
                <w:b/>
                <w:sz w:val="24"/>
                <w:szCs w:val="24"/>
              </w:rPr>
              <w:t>Формы внеаудиторной самостоятельной работы</w:t>
            </w:r>
          </w:p>
        </w:tc>
      </w:tr>
      <w:tr w:rsidR="004F4ADF" w:rsidRPr="00151C44" w14:paraId="0C3FA253" w14:textId="77777777" w:rsidTr="007217C0">
        <w:trPr>
          <w:trHeight w:val="20"/>
        </w:trPr>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73CADD" w14:textId="0A1C33B1" w:rsidR="004F4ADF" w:rsidRPr="00974B9F" w:rsidRDefault="004F4ADF" w:rsidP="004F4ADF">
            <w:pPr>
              <w:widowControl/>
              <w:tabs>
                <w:tab w:val="right" w:pos="9356"/>
              </w:tabs>
              <w:suppressAutoHyphens/>
              <w:autoSpaceDE/>
              <w:autoSpaceDN/>
              <w:adjustRightInd/>
              <w:rPr>
                <w:rFonts w:eastAsia="Calibri" w:cs="Calibri"/>
                <w:color w:val="000000"/>
                <w:sz w:val="24"/>
                <w:szCs w:val="24"/>
              </w:rPr>
            </w:pPr>
            <w:r w:rsidRPr="00974B9F">
              <w:rPr>
                <w:sz w:val="24"/>
                <w:szCs w:val="24"/>
              </w:rPr>
              <w:t>Этапы разработки ПО</w:t>
            </w:r>
          </w:p>
        </w:tc>
        <w:tc>
          <w:tcPr>
            <w:tcW w:w="4395" w:type="dxa"/>
            <w:tcBorders>
              <w:top w:val="single" w:sz="4" w:space="0" w:color="00000A"/>
              <w:left w:val="single" w:sz="4" w:space="0" w:color="00000A"/>
              <w:bottom w:val="single" w:sz="4" w:space="0" w:color="00000A"/>
              <w:right w:val="single" w:sz="4" w:space="0" w:color="00000A"/>
            </w:tcBorders>
          </w:tcPr>
          <w:p w14:paraId="5F3A7DB7" w14:textId="39059FD1" w:rsidR="004F4ADF" w:rsidRPr="00974B9F" w:rsidRDefault="004F4ADF" w:rsidP="004F4ADF">
            <w:pPr>
              <w:ind w:firstLine="48"/>
              <w:rPr>
                <w:rFonts w:eastAsia="Calibri"/>
                <w:color w:val="000000"/>
                <w:sz w:val="24"/>
                <w:szCs w:val="24"/>
              </w:rPr>
            </w:pPr>
            <w:r w:rsidRPr="00974B9F">
              <w:rPr>
                <w:sz w:val="24"/>
                <w:szCs w:val="24"/>
              </w:rPr>
              <w:t xml:space="preserve">Экстремальное программирование. Scrum методология. Инженерия требований. Управление рисками, задачами и дефектами. Внедрение DevOps в существующий проект.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1F5B204"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29BB29CF"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F4ADF" w:rsidRPr="00151C44" w14:paraId="2F5887C3" w14:textId="77777777" w:rsidTr="007217C0">
        <w:trPr>
          <w:trHeight w:val="20"/>
        </w:trPr>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42FF81" w14:textId="549671FB" w:rsidR="004F4ADF" w:rsidRPr="00974B9F" w:rsidRDefault="004F4ADF" w:rsidP="004F4ADF">
            <w:pPr>
              <w:widowControl/>
              <w:tabs>
                <w:tab w:val="right" w:pos="9356"/>
              </w:tabs>
              <w:suppressAutoHyphens/>
              <w:autoSpaceDE/>
              <w:autoSpaceDN/>
              <w:adjustRightInd/>
              <w:rPr>
                <w:rFonts w:eastAsia="Calibri" w:cs="Calibri"/>
                <w:color w:val="000000"/>
                <w:sz w:val="24"/>
                <w:szCs w:val="24"/>
              </w:rPr>
            </w:pPr>
            <w:r w:rsidRPr="00974B9F">
              <w:rPr>
                <w:sz w:val="24"/>
                <w:szCs w:val="24"/>
              </w:rPr>
              <w:t>Непрерывная интеграция, поставка (CI/CD)</w:t>
            </w:r>
          </w:p>
        </w:tc>
        <w:tc>
          <w:tcPr>
            <w:tcW w:w="4395" w:type="dxa"/>
            <w:tcBorders>
              <w:top w:val="single" w:sz="4" w:space="0" w:color="00000A"/>
              <w:left w:val="single" w:sz="4" w:space="0" w:color="00000A"/>
              <w:bottom w:val="single" w:sz="4" w:space="0" w:color="00000A"/>
              <w:right w:val="single" w:sz="4" w:space="0" w:color="00000A"/>
            </w:tcBorders>
          </w:tcPr>
          <w:p w14:paraId="17C8DB34" w14:textId="416DCBF0" w:rsidR="004F4ADF" w:rsidRPr="00974B9F" w:rsidRDefault="004F4ADF" w:rsidP="004F4ADF">
            <w:pPr>
              <w:rPr>
                <w:rFonts w:eastAsia="Calibri"/>
                <w:color w:val="000000"/>
                <w:sz w:val="24"/>
                <w:szCs w:val="24"/>
              </w:rPr>
            </w:pPr>
            <w:r w:rsidRPr="00974B9F">
              <w:rPr>
                <w:sz w:val="24"/>
                <w:szCs w:val="24"/>
              </w:rPr>
              <w:t>Тестирование ПО. Тестирование ПО при непрерывной поставке.</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8E1589"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58DCF2B9"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F4ADF" w:rsidRPr="00151C44" w14:paraId="672ABE65" w14:textId="77777777" w:rsidTr="007217C0">
        <w:trPr>
          <w:trHeight w:val="58"/>
        </w:trPr>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5D1489" w14:textId="6401B7A0" w:rsidR="004F4ADF" w:rsidRPr="00974B9F" w:rsidRDefault="004F4ADF" w:rsidP="004F4ADF">
            <w:pPr>
              <w:widowControl/>
              <w:tabs>
                <w:tab w:val="right" w:pos="9356"/>
              </w:tabs>
              <w:suppressAutoHyphens/>
              <w:autoSpaceDE/>
              <w:autoSpaceDN/>
              <w:adjustRightInd/>
              <w:rPr>
                <w:rFonts w:eastAsia="Calibri" w:cs="Calibri"/>
                <w:color w:val="000000"/>
                <w:sz w:val="24"/>
                <w:szCs w:val="24"/>
              </w:rPr>
            </w:pPr>
            <w:r w:rsidRPr="00974B9F">
              <w:rPr>
                <w:sz w:val="24"/>
                <w:szCs w:val="24"/>
              </w:rPr>
              <w:lastRenderedPageBreak/>
              <w:t>Архитектурные паттерны.</w:t>
            </w:r>
          </w:p>
        </w:tc>
        <w:tc>
          <w:tcPr>
            <w:tcW w:w="4395" w:type="dxa"/>
            <w:tcBorders>
              <w:top w:val="single" w:sz="4" w:space="0" w:color="00000A"/>
              <w:left w:val="single" w:sz="4" w:space="0" w:color="00000A"/>
              <w:bottom w:val="single" w:sz="4" w:space="0" w:color="00000A"/>
              <w:right w:val="single" w:sz="4" w:space="0" w:color="00000A"/>
            </w:tcBorders>
          </w:tcPr>
          <w:p w14:paraId="5D1DD9D4" w14:textId="2C357AAC" w:rsidR="004F4ADF" w:rsidRPr="00974B9F" w:rsidRDefault="004F4ADF" w:rsidP="004F4ADF">
            <w:pPr>
              <w:widowControl/>
              <w:tabs>
                <w:tab w:val="center" w:pos="8222"/>
                <w:tab w:val="center" w:pos="8505"/>
                <w:tab w:val="right" w:pos="9356"/>
              </w:tabs>
              <w:suppressAutoHyphens/>
              <w:autoSpaceDE/>
              <w:autoSpaceDN/>
              <w:adjustRightInd/>
              <w:rPr>
                <w:rFonts w:eastAsia="Calibri"/>
                <w:color w:val="000000"/>
                <w:sz w:val="24"/>
                <w:szCs w:val="24"/>
              </w:rPr>
            </w:pPr>
            <w:r w:rsidRPr="00974B9F">
              <w:rPr>
                <w:color w:val="000000"/>
                <w:sz w:val="24"/>
                <w:szCs w:val="24"/>
                <w:lang w:eastAsia="en-US"/>
              </w:rPr>
              <w:t>Классификация паттернов. Каталог паттернов.</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D3A8756"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2966C89B"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F4ADF" w:rsidRPr="00151C44" w14:paraId="34312D37" w14:textId="77777777" w:rsidTr="007217C0">
        <w:trPr>
          <w:trHeight w:val="20"/>
        </w:trPr>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DD70B98" w14:textId="7E738419" w:rsidR="004F4ADF" w:rsidRPr="00974B9F" w:rsidRDefault="004F4ADF" w:rsidP="004F4ADF">
            <w:pPr>
              <w:widowControl/>
              <w:suppressAutoHyphens/>
              <w:autoSpaceDE/>
              <w:autoSpaceDN/>
              <w:contextualSpacing/>
              <w:rPr>
                <w:rFonts w:eastAsia="Calibri"/>
                <w:color w:val="000000"/>
                <w:sz w:val="24"/>
                <w:szCs w:val="24"/>
              </w:rPr>
            </w:pPr>
            <w:r w:rsidRPr="00974B9F">
              <w:rPr>
                <w:sz w:val="24"/>
                <w:szCs w:val="24"/>
              </w:rPr>
              <w:t>Микросервисная и монолитная архитектура</w:t>
            </w:r>
          </w:p>
        </w:tc>
        <w:tc>
          <w:tcPr>
            <w:tcW w:w="4395" w:type="dxa"/>
            <w:tcBorders>
              <w:top w:val="single" w:sz="4" w:space="0" w:color="00000A"/>
              <w:left w:val="single" w:sz="4" w:space="0" w:color="00000A"/>
              <w:bottom w:val="single" w:sz="4" w:space="0" w:color="00000A"/>
              <w:right w:val="single" w:sz="4" w:space="0" w:color="00000A"/>
            </w:tcBorders>
          </w:tcPr>
          <w:p w14:paraId="6DE4BD6D" w14:textId="3B54F3E9" w:rsidR="004F4ADF" w:rsidRPr="00974B9F" w:rsidRDefault="004F4ADF" w:rsidP="00E63A37">
            <w:pPr>
              <w:widowControl/>
              <w:suppressAutoHyphens/>
              <w:autoSpaceDE/>
              <w:autoSpaceDN/>
              <w:ind w:firstLine="48"/>
              <w:rPr>
                <w:rFonts w:eastAsia="Calibri"/>
                <w:color w:val="000000"/>
                <w:sz w:val="24"/>
                <w:szCs w:val="24"/>
              </w:rPr>
            </w:pPr>
            <w:r w:rsidRPr="00974B9F">
              <w:rPr>
                <w:sz w:val="24"/>
                <w:szCs w:val="24"/>
              </w:rPr>
              <w:t>Архитектура FTGO. Преимущество монолитной архитектуры.</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43FE7F"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7A8750BC"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F4ADF" w:rsidRPr="00151C44" w14:paraId="56705DE7" w14:textId="77777777" w:rsidTr="007217C0">
        <w:trPr>
          <w:trHeight w:val="20"/>
        </w:trPr>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DA066A1" w14:textId="1658348F" w:rsidR="004F4ADF" w:rsidRPr="00974B9F" w:rsidRDefault="004F4ADF" w:rsidP="004F4ADF">
            <w:pPr>
              <w:widowControl/>
              <w:suppressAutoHyphens/>
              <w:autoSpaceDE/>
              <w:autoSpaceDN/>
              <w:contextualSpacing/>
              <w:rPr>
                <w:rFonts w:eastAsia="Calibri"/>
                <w:color w:val="000000"/>
                <w:sz w:val="24"/>
                <w:szCs w:val="24"/>
              </w:rPr>
            </w:pPr>
            <w:r w:rsidRPr="00974B9F">
              <w:rPr>
                <w:sz w:val="24"/>
                <w:szCs w:val="24"/>
              </w:rPr>
              <w:t>Системы мониторинга.</w:t>
            </w:r>
          </w:p>
        </w:tc>
        <w:tc>
          <w:tcPr>
            <w:tcW w:w="4395" w:type="dxa"/>
            <w:tcBorders>
              <w:top w:val="single" w:sz="4" w:space="0" w:color="00000A"/>
              <w:left w:val="single" w:sz="4" w:space="0" w:color="00000A"/>
              <w:bottom w:val="single" w:sz="4" w:space="0" w:color="00000A"/>
              <w:right w:val="single" w:sz="4" w:space="0" w:color="00000A"/>
            </w:tcBorders>
          </w:tcPr>
          <w:p w14:paraId="7D5DEA9F" w14:textId="7D93D296" w:rsidR="004F4ADF" w:rsidRPr="00974B9F" w:rsidRDefault="004F4ADF" w:rsidP="004F4ADF">
            <w:pPr>
              <w:widowControl/>
              <w:suppressAutoHyphens/>
              <w:autoSpaceDE/>
              <w:autoSpaceDN/>
              <w:ind w:firstLine="48"/>
              <w:rPr>
                <w:rFonts w:eastAsia="Calibri"/>
                <w:color w:val="000000"/>
                <w:sz w:val="24"/>
                <w:szCs w:val="24"/>
              </w:rPr>
            </w:pPr>
            <w:r w:rsidRPr="00974B9F">
              <w:rPr>
                <w:sz w:val="24"/>
                <w:szCs w:val="24"/>
              </w:rPr>
              <w:t xml:space="preserve">Zabbix. Основы работы с </w:t>
            </w:r>
            <w:r w:rsidRPr="00974B9F">
              <w:rPr>
                <w:sz w:val="24"/>
                <w:szCs w:val="24"/>
                <w:lang w:val="en-US"/>
              </w:rPr>
              <w:t>Zabbix</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FEE434"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4B855DE8"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F4ADF" w:rsidRPr="00151C44" w14:paraId="1C160B37" w14:textId="77777777" w:rsidTr="007217C0">
        <w:trPr>
          <w:trHeight w:val="20"/>
        </w:trPr>
        <w:tc>
          <w:tcPr>
            <w:tcW w:w="2411" w:type="dxa"/>
            <w:tcMar>
              <w:left w:w="108" w:type="dxa"/>
            </w:tcMar>
          </w:tcPr>
          <w:p w14:paraId="2FCF51D8" w14:textId="2F9AC2A1" w:rsidR="004F4ADF" w:rsidRPr="00974B9F" w:rsidRDefault="004F4ADF" w:rsidP="004F4ADF">
            <w:pPr>
              <w:widowControl/>
              <w:suppressAutoHyphens/>
              <w:autoSpaceDE/>
              <w:autoSpaceDN/>
              <w:contextualSpacing/>
              <w:rPr>
                <w:rFonts w:eastAsia="Calibri"/>
                <w:color w:val="000000"/>
                <w:sz w:val="24"/>
                <w:szCs w:val="24"/>
              </w:rPr>
            </w:pPr>
            <w:r w:rsidRPr="00974B9F">
              <w:rPr>
                <w:sz w:val="24"/>
                <w:szCs w:val="24"/>
              </w:rPr>
              <w:t>Обзор систем управления конфигурациями</w:t>
            </w:r>
          </w:p>
        </w:tc>
        <w:tc>
          <w:tcPr>
            <w:tcW w:w="4395" w:type="dxa"/>
          </w:tcPr>
          <w:p w14:paraId="3F8386AA" w14:textId="739064E4" w:rsidR="004F4ADF" w:rsidRPr="00974B9F" w:rsidRDefault="00974B9F" w:rsidP="004F4ADF">
            <w:pPr>
              <w:tabs>
                <w:tab w:val="right" w:pos="9356"/>
              </w:tabs>
              <w:suppressAutoHyphens/>
              <w:rPr>
                <w:sz w:val="24"/>
                <w:szCs w:val="24"/>
              </w:rPr>
            </w:pPr>
            <w:r>
              <w:rPr>
                <w:bCs/>
                <w:sz w:val="24"/>
                <w:szCs w:val="24"/>
              </w:rPr>
              <w:t>Playbook. Сетевые</w:t>
            </w:r>
            <w:r w:rsidR="00E63A37">
              <w:rPr>
                <w:bCs/>
                <w:sz w:val="24"/>
                <w:szCs w:val="24"/>
              </w:rPr>
              <w:t xml:space="preserve"> </w:t>
            </w:r>
            <w:r w:rsidR="004F4ADF" w:rsidRPr="00974B9F">
              <w:rPr>
                <w:bCs/>
                <w:sz w:val="24"/>
                <w:szCs w:val="24"/>
              </w:rPr>
              <w:t>модули привязанные к конкретной ОС. Модули ресурсов. Получение структурированного вывода.</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D1EE44"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17AE7D9F"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F4ADF" w:rsidRPr="00151C44" w14:paraId="105C3FCD" w14:textId="77777777" w:rsidTr="007217C0">
        <w:trPr>
          <w:trHeight w:val="20"/>
        </w:trPr>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4B8F747" w14:textId="2810654C" w:rsidR="004F4ADF" w:rsidRPr="00974B9F" w:rsidRDefault="004F4ADF" w:rsidP="004F4ADF">
            <w:pPr>
              <w:widowControl/>
              <w:suppressAutoHyphens/>
              <w:autoSpaceDE/>
              <w:autoSpaceDN/>
              <w:contextualSpacing/>
              <w:rPr>
                <w:rFonts w:eastAsia="Calibri"/>
                <w:color w:val="000000"/>
                <w:sz w:val="24"/>
                <w:szCs w:val="24"/>
              </w:rPr>
            </w:pPr>
            <w:r w:rsidRPr="00974B9F">
              <w:rPr>
                <w:sz w:val="24"/>
                <w:szCs w:val="24"/>
              </w:rPr>
              <w:t xml:space="preserve">Оркестрация </w:t>
            </w:r>
          </w:p>
        </w:tc>
        <w:tc>
          <w:tcPr>
            <w:tcW w:w="4395" w:type="dxa"/>
            <w:tcBorders>
              <w:top w:val="single" w:sz="4" w:space="0" w:color="00000A"/>
              <w:left w:val="single" w:sz="4" w:space="0" w:color="00000A"/>
              <w:bottom w:val="single" w:sz="4" w:space="0" w:color="00000A"/>
              <w:right w:val="single" w:sz="4" w:space="0" w:color="00000A"/>
            </w:tcBorders>
          </w:tcPr>
          <w:p w14:paraId="16F31E69" w14:textId="58AFA439" w:rsidR="004F4ADF" w:rsidRPr="00974B9F" w:rsidRDefault="004F4ADF" w:rsidP="004F4ADF">
            <w:pPr>
              <w:widowControl/>
              <w:suppressAutoHyphens/>
              <w:autoSpaceDE/>
              <w:autoSpaceDN/>
              <w:contextualSpacing/>
              <w:rPr>
                <w:rFonts w:eastAsia="Calibri"/>
                <w:color w:val="000000"/>
                <w:sz w:val="24"/>
                <w:szCs w:val="24"/>
              </w:rPr>
            </w:pPr>
            <w:r w:rsidRPr="00974B9F">
              <w:rPr>
                <w:sz w:val="24"/>
                <w:szCs w:val="24"/>
              </w:rPr>
              <w:t>Безопасность в Kubernetes. Работа с хранилищем данных</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7E25DCB"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1234D857"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r w:rsidR="004F4ADF" w:rsidRPr="00151C44" w14:paraId="1419E512" w14:textId="77777777" w:rsidTr="007217C0">
        <w:trPr>
          <w:trHeight w:val="20"/>
        </w:trPr>
        <w:tc>
          <w:tcPr>
            <w:tcW w:w="2411"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E0845CF" w14:textId="6E7626D5" w:rsidR="004F4ADF" w:rsidRPr="00974B9F" w:rsidRDefault="004F4ADF" w:rsidP="004F4ADF">
            <w:pPr>
              <w:widowControl/>
              <w:suppressAutoHyphens/>
              <w:autoSpaceDE/>
              <w:autoSpaceDN/>
              <w:contextualSpacing/>
              <w:rPr>
                <w:rFonts w:eastAsia="Calibri"/>
                <w:color w:val="000000"/>
                <w:sz w:val="24"/>
                <w:szCs w:val="24"/>
              </w:rPr>
            </w:pPr>
            <w:r w:rsidRPr="00974B9F">
              <w:rPr>
                <w:sz w:val="24"/>
                <w:szCs w:val="24"/>
              </w:rPr>
              <w:t>Концепция инфраструктура как код.</w:t>
            </w:r>
          </w:p>
        </w:tc>
        <w:tc>
          <w:tcPr>
            <w:tcW w:w="4395" w:type="dxa"/>
            <w:tcBorders>
              <w:top w:val="single" w:sz="4" w:space="0" w:color="00000A"/>
              <w:left w:val="single" w:sz="4" w:space="0" w:color="00000A"/>
              <w:bottom w:val="single" w:sz="4" w:space="0" w:color="00000A"/>
              <w:right w:val="single" w:sz="4" w:space="0" w:color="00000A"/>
            </w:tcBorders>
          </w:tcPr>
          <w:p w14:paraId="5E6AE1BA" w14:textId="6CEB0B6B" w:rsidR="004F4ADF" w:rsidRPr="00974B9F" w:rsidRDefault="004F4ADF" w:rsidP="004F4ADF">
            <w:pPr>
              <w:widowControl/>
              <w:autoSpaceDE/>
              <w:autoSpaceDN/>
              <w:adjustRightInd/>
              <w:rPr>
                <w:rFonts w:eastAsia="Calibri"/>
                <w:color w:val="000000"/>
                <w:sz w:val="24"/>
                <w:szCs w:val="24"/>
              </w:rPr>
            </w:pPr>
            <w:r w:rsidRPr="00974B9F">
              <w:rPr>
                <w:sz w:val="24"/>
                <w:szCs w:val="24"/>
              </w:rPr>
              <w:t>Основы Terraform. Начало работы с Terraform. Базовый синтаксис.</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627A02"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Работа с текстом лекции, разбор вопросов и заданий по теме занятия;</w:t>
            </w:r>
          </w:p>
          <w:p w14:paraId="6DEF659B" w14:textId="77777777" w:rsidR="004F4ADF" w:rsidRPr="00974B9F" w:rsidRDefault="004F4ADF" w:rsidP="004F4ADF">
            <w:pPr>
              <w:widowControl/>
              <w:autoSpaceDE/>
              <w:autoSpaceDN/>
              <w:adjustRightInd/>
              <w:rPr>
                <w:color w:val="201F1E"/>
                <w:sz w:val="24"/>
                <w:szCs w:val="24"/>
                <w:bdr w:val="none" w:sz="0" w:space="0" w:color="auto" w:frame="1"/>
              </w:rPr>
            </w:pPr>
            <w:r w:rsidRPr="00974B9F">
              <w:rPr>
                <w:color w:val="201F1E"/>
                <w:sz w:val="24"/>
                <w:szCs w:val="24"/>
                <w:bdr w:val="none" w:sz="0" w:space="0" w:color="auto" w:frame="1"/>
              </w:rPr>
              <w:t>изучение рекомендованных к занятию литературных источников.</w:t>
            </w:r>
          </w:p>
        </w:tc>
      </w:tr>
    </w:tbl>
    <w:p w14:paraId="4EABC770" w14:textId="609CCDF5" w:rsidR="00897499" w:rsidRPr="00BA337D" w:rsidRDefault="00897499" w:rsidP="00897499">
      <w:pPr>
        <w:pStyle w:val="1"/>
        <w:jc w:val="both"/>
      </w:pPr>
      <w:bookmarkStart w:id="14" w:name="_Toc73917219"/>
      <w:r w:rsidRPr="00BA337D">
        <w:t>6.2. Перечень вопросов, заданий, тем для подготовки к текущему контролю</w:t>
      </w:r>
      <w:bookmarkEnd w:id="14"/>
    </w:p>
    <w:p w14:paraId="0724EBE9" w14:textId="1EFA1323" w:rsidR="004F4ADF" w:rsidRDefault="004F4ADF" w:rsidP="00974B9F">
      <w:pPr>
        <w:jc w:val="center"/>
        <w:rPr>
          <w:b/>
          <w:szCs w:val="28"/>
        </w:rPr>
      </w:pPr>
      <w:bookmarkStart w:id="15" w:name="_Toc73917221"/>
      <w:r w:rsidRPr="00B52B02">
        <w:rPr>
          <w:b/>
          <w:szCs w:val="28"/>
        </w:rPr>
        <w:t>Пример</w:t>
      </w:r>
      <w:r w:rsidR="00CD74D0">
        <w:rPr>
          <w:b/>
          <w:szCs w:val="28"/>
        </w:rPr>
        <w:t>ные задания контрольных работ</w:t>
      </w:r>
    </w:p>
    <w:p w14:paraId="5446D509" w14:textId="77777777" w:rsidR="00CD74D0" w:rsidRPr="00974B9F" w:rsidRDefault="00CD74D0" w:rsidP="00974B9F">
      <w:pPr>
        <w:jc w:val="center"/>
        <w:rPr>
          <w:b/>
          <w:color w:val="FF0000"/>
          <w:szCs w:val="28"/>
        </w:rPr>
      </w:pPr>
    </w:p>
    <w:p w14:paraId="3C01612F" w14:textId="77777777" w:rsidR="00CD74D0" w:rsidRDefault="00CD74D0" w:rsidP="00CD74D0">
      <w:pPr>
        <w:pStyle w:val="a7"/>
        <w:numPr>
          <w:ilvl w:val="0"/>
          <w:numId w:val="39"/>
        </w:numPr>
        <w:spacing w:line="360" w:lineRule="auto"/>
      </w:pPr>
      <w:r w:rsidRPr="000F73EF">
        <w:t xml:space="preserve">Написать </w:t>
      </w:r>
      <w:r w:rsidRPr="000F73EF">
        <w:rPr>
          <w:lang w:val="en-US"/>
        </w:rPr>
        <w:t>bash</w:t>
      </w:r>
      <w:r w:rsidRPr="000F73EF">
        <w:t xml:space="preserve"> скрипт, который будет создавать </w:t>
      </w:r>
      <w:r w:rsidRPr="000F73EF">
        <w:rPr>
          <w:lang w:val="en-US"/>
        </w:rPr>
        <w:t>PostgreSQL</w:t>
      </w:r>
      <w:r w:rsidRPr="000F73EF">
        <w:t xml:space="preserve"> бэкап. Для автоматического запуска скрипта создаём запись в </w:t>
      </w:r>
      <w:r w:rsidRPr="000F73EF">
        <w:rPr>
          <w:lang w:val="en-US"/>
        </w:rPr>
        <w:t>Cron</w:t>
      </w:r>
      <w:r w:rsidRPr="000F73EF">
        <w:t>.</w:t>
      </w:r>
    </w:p>
    <w:p w14:paraId="6FB4D82E" w14:textId="414FD71D" w:rsidR="00974B9F" w:rsidRDefault="00CD74D0" w:rsidP="004F4ADF">
      <w:pPr>
        <w:pStyle w:val="a7"/>
        <w:numPr>
          <w:ilvl w:val="0"/>
          <w:numId w:val="39"/>
        </w:numPr>
        <w:spacing w:line="360" w:lineRule="auto"/>
      </w:pPr>
      <w:r w:rsidRPr="000F73EF">
        <w:t xml:space="preserve">Написать скрипт, который будет выполнять проверку состояния диска и, если места меньше чем 85%, то высылать алерт на почту. Для отправки писем прямиком из консоли можно использовать ssmtp клиент. </w:t>
      </w:r>
    </w:p>
    <w:p w14:paraId="2EFC4DD3" w14:textId="77777777" w:rsidR="007217C0" w:rsidRPr="00CD74D0" w:rsidRDefault="007217C0" w:rsidP="007217C0">
      <w:pPr>
        <w:pStyle w:val="a7"/>
        <w:spacing w:line="360" w:lineRule="auto"/>
        <w:ind w:left="780"/>
      </w:pPr>
    </w:p>
    <w:p w14:paraId="4243B71D" w14:textId="7B9E9264" w:rsidR="00DC545B" w:rsidRDefault="00DC545B" w:rsidP="00DC545B">
      <w:pPr>
        <w:pStyle w:val="a7"/>
        <w:numPr>
          <w:ilvl w:val="0"/>
          <w:numId w:val="39"/>
        </w:numPr>
        <w:spacing w:line="360" w:lineRule="auto"/>
      </w:pPr>
      <w:r>
        <w:lastRenderedPageBreak/>
        <w:t>Определите, что такое интеграция в разработке программного обеспечения и какие методы интеграции используются.</w:t>
      </w:r>
    </w:p>
    <w:p w14:paraId="3AD498D8" w14:textId="64D0F2F0" w:rsidR="00DC545B" w:rsidRDefault="00DC545B" w:rsidP="00DC545B">
      <w:pPr>
        <w:pStyle w:val="a7"/>
        <w:numPr>
          <w:ilvl w:val="0"/>
          <w:numId w:val="39"/>
        </w:numPr>
        <w:spacing w:line="360" w:lineRule="auto"/>
      </w:pPr>
      <w:r>
        <w:t xml:space="preserve">Назовите основные задачи </w:t>
      </w:r>
      <w:r w:rsidR="00D33C89">
        <w:rPr>
          <w:lang w:val="en-US"/>
        </w:rPr>
        <w:t>DevOpS</w:t>
      </w:r>
      <w:r>
        <w:t>-инженера и опишите, какие инструменты он использует для автоматизации процессов разработки и внедрения ПО.</w:t>
      </w:r>
    </w:p>
    <w:p w14:paraId="08F870FC" w14:textId="1E634759" w:rsidR="00DC545B" w:rsidRDefault="00DC545B" w:rsidP="00DC545B">
      <w:pPr>
        <w:pStyle w:val="a7"/>
        <w:numPr>
          <w:ilvl w:val="0"/>
          <w:numId w:val="39"/>
        </w:numPr>
        <w:spacing w:line="360" w:lineRule="auto"/>
      </w:pPr>
      <w:r>
        <w:t>Определите, что такое контейнеризация и какие преимущества она дает при разработке и внедрении ПО.</w:t>
      </w:r>
    </w:p>
    <w:p w14:paraId="3E133735" w14:textId="1588C647" w:rsidR="00DC545B" w:rsidRDefault="00DC545B" w:rsidP="00DC545B">
      <w:pPr>
        <w:pStyle w:val="a7"/>
        <w:numPr>
          <w:ilvl w:val="0"/>
          <w:numId w:val="39"/>
        </w:numPr>
        <w:spacing w:line="360" w:lineRule="auto"/>
      </w:pPr>
      <w:r>
        <w:t>Опишите процесс CI/CD и как он помогает ускорить разработку и внедрение ПО.</w:t>
      </w:r>
    </w:p>
    <w:p w14:paraId="2EDF94DF" w14:textId="17C714F9" w:rsidR="00DC545B" w:rsidRDefault="00DC545B" w:rsidP="00DC545B">
      <w:pPr>
        <w:pStyle w:val="a7"/>
        <w:numPr>
          <w:ilvl w:val="0"/>
          <w:numId w:val="39"/>
        </w:numPr>
        <w:spacing w:line="360" w:lineRule="auto"/>
      </w:pPr>
      <w:r>
        <w:t>Расскажите о принципах DevOps и почему они важны для успешной работы devops-инженера.</w:t>
      </w:r>
    </w:p>
    <w:p w14:paraId="0D0F748D" w14:textId="725BC07D" w:rsidR="006E4823" w:rsidRDefault="006E4823" w:rsidP="006E4823">
      <w:pPr>
        <w:pStyle w:val="a7"/>
        <w:numPr>
          <w:ilvl w:val="0"/>
          <w:numId w:val="39"/>
        </w:numPr>
        <w:spacing w:line="360" w:lineRule="auto"/>
      </w:pPr>
      <w:r>
        <w:t>Создание и настройка инфраструктуры в облаке с помощью Terraform, включая виртуальные машины, сетевые интерфейсы и хранилища данных.</w:t>
      </w:r>
    </w:p>
    <w:p w14:paraId="24F6F81A" w14:textId="65440E7E" w:rsidR="006E4823" w:rsidRDefault="006E4823" w:rsidP="006E4823">
      <w:pPr>
        <w:pStyle w:val="a7"/>
        <w:numPr>
          <w:ilvl w:val="0"/>
          <w:numId w:val="39"/>
        </w:numPr>
        <w:spacing w:line="360" w:lineRule="auto"/>
      </w:pPr>
      <w:r>
        <w:t>Развертывание приложений на созданной инфраструктуре с помощью Terraform и пакетного менеджера, такого как apt или yum.</w:t>
      </w:r>
    </w:p>
    <w:p w14:paraId="3198BDBC" w14:textId="13A6136E" w:rsidR="006E4823" w:rsidRDefault="006E4823" w:rsidP="006E4823">
      <w:pPr>
        <w:pStyle w:val="a7"/>
        <w:numPr>
          <w:ilvl w:val="0"/>
          <w:numId w:val="39"/>
        </w:numPr>
        <w:spacing w:line="360" w:lineRule="auto"/>
      </w:pPr>
      <w:r>
        <w:t>Настройка автоматического масштабирования приложений с помощью Terraform и сервисов облака, таких как AWS Auto Scaling Group.</w:t>
      </w:r>
    </w:p>
    <w:p w14:paraId="4BB3A94B" w14:textId="62BFF65E" w:rsidR="006E4823" w:rsidRPr="006E4823" w:rsidRDefault="006E4823" w:rsidP="006E4823">
      <w:pPr>
        <w:pStyle w:val="a7"/>
        <w:numPr>
          <w:ilvl w:val="0"/>
          <w:numId w:val="39"/>
        </w:numPr>
        <w:spacing w:line="360" w:lineRule="auto"/>
        <w:rPr>
          <w:lang w:val="en-US"/>
        </w:rPr>
      </w:pPr>
      <w:r>
        <w:t xml:space="preserve">Управление доступом к инфраструктуре с помощью </w:t>
      </w:r>
      <w:r w:rsidRPr="006E4823">
        <w:rPr>
          <w:lang w:val="en-US"/>
        </w:rPr>
        <w:t xml:space="preserve">Terraform </w:t>
      </w:r>
      <w:r>
        <w:t>и</w:t>
      </w:r>
      <w:r w:rsidRPr="006E4823">
        <w:rPr>
          <w:lang w:val="en-US"/>
        </w:rPr>
        <w:t xml:space="preserve"> </w:t>
      </w:r>
      <w:r>
        <w:t>сервисов</w:t>
      </w:r>
      <w:r w:rsidRPr="006E4823">
        <w:rPr>
          <w:lang w:val="en-US"/>
        </w:rPr>
        <w:t xml:space="preserve"> </w:t>
      </w:r>
      <w:r>
        <w:t>облака</w:t>
      </w:r>
      <w:r w:rsidRPr="006E4823">
        <w:rPr>
          <w:lang w:val="en-US"/>
        </w:rPr>
        <w:t xml:space="preserve">, </w:t>
      </w:r>
      <w:r>
        <w:t>таких</w:t>
      </w:r>
      <w:r w:rsidRPr="006E4823">
        <w:rPr>
          <w:lang w:val="en-US"/>
        </w:rPr>
        <w:t xml:space="preserve"> </w:t>
      </w:r>
      <w:r>
        <w:t>как</w:t>
      </w:r>
      <w:r w:rsidRPr="006E4823">
        <w:rPr>
          <w:lang w:val="en-US"/>
        </w:rPr>
        <w:t xml:space="preserve"> AWS Identity and Access Management (IAM).</w:t>
      </w:r>
    </w:p>
    <w:p w14:paraId="4B7C64DB" w14:textId="190B5896" w:rsidR="006E4823" w:rsidRDefault="006E4823" w:rsidP="006E4823">
      <w:pPr>
        <w:pStyle w:val="a7"/>
        <w:numPr>
          <w:ilvl w:val="0"/>
          <w:numId w:val="39"/>
        </w:numPr>
        <w:spacing w:line="360" w:lineRule="auto"/>
      </w:pPr>
      <w:r>
        <w:t>Реализация бэкапа и восстановления данных с помощью Terraform и сервисов облака, таких как AWS Backup.</w:t>
      </w:r>
    </w:p>
    <w:p w14:paraId="361A7AD9" w14:textId="77777777" w:rsidR="00974B9F" w:rsidRDefault="00974B9F" w:rsidP="00974B9F">
      <w:pPr>
        <w:ind w:left="360"/>
        <w:jc w:val="center"/>
        <w:rPr>
          <w:b/>
          <w:bCs/>
        </w:rPr>
      </w:pPr>
    </w:p>
    <w:p w14:paraId="5F1D68B1" w14:textId="4E941BFA" w:rsidR="000F73EF" w:rsidRPr="00974B9F" w:rsidRDefault="000F73EF" w:rsidP="00FC34DE">
      <w:pPr>
        <w:spacing w:line="360" w:lineRule="auto"/>
        <w:ind w:firstLine="360"/>
        <w:rPr>
          <w:i/>
        </w:rPr>
      </w:pPr>
      <w:r w:rsidRPr="00974B9F">
        <w:rPr>
          <w:i/>
        </w:rPr>
        <w:t>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FC34DE">
        <w:rPr>
          <w:i/>
        </w:rPr>
        <w:t xml:space="preserve"> Факультета информационных технологий и анализа больших данных</w:t>
      </w:r>
      <w:r w:rsidRPr="00974B9F">
        <w:rPr>
          <w:i/>
        </w:rPr>
        <w:t>.</w:t>
      </w:r>
    </w:p>
    <w:p w14:paraId="37B0FCF0" w14:textId="77777777" w:rsidR="00897499" w:rsidRDefault="00897499" w:rsidP="00CD74D0">
      <w:pPr>
        <w:pStyle w:val="1"/>
        <w:spacing w:line="360" w:lineRule="auto"/>
        <w:jc w:val="both"/>
      </w:pPr>
      <w:r w:rsidRPr="00BA337D">
        <w:t>7. Фонд оценочных средств для проведения промежуточной аттестации обучающихся по дисциплине</w:t>
      </w:r>
      <w:bookmarkEnd w:id="15"/>
    </w:p>
    <w:p w14:paraId="548229FB" w14:textId="4ABAEEAB" w:rsidR="00355ED9" w:rsidRPr="00355ED9" w:rsidRDefault="00897499" w:rsidP="00355ED9">
      <w:pPr>
        <w:widowControl/>
        <w:autoSpaceDE/>
        <w:autoSpaceDN/>
        <w:adjustRightInd/>
        <w:spacing w:line="360" w:lineRule="auto"/>
        <w:ind w:firstLine="709"/>
        <w:rPr>
          <w:b/>
          <w:szCs w:val="28"/>
          <w:lang w:eastAsia="en-US"/>
        </w:rPr>
      </w:pPr>
      <w:r w:rsidRPr="0025440F">
        <w:rPr>
          <w:rFonts w:eastAsia="Calibri"/>
          <w:color w:val="000000"/>
          <w:szCs w:val="28"/>
        </w:rPr>
        <w:t>Перечень компетенций с указанием индикаторов их достижения в процессе освоения образовательной программы содержится в</w:t>
      </w:r>
      <w:r w:rsidR="007217C0">
        <w:rPr>
          <w:rFonts w:eastAsia="Calibri"/>
          <w:b/>
          <w:color w:val="000000"/>
          <w:szCs w:val="28"/>
        </w:rPr>
        <w:t xml:space="preserve"> </w:t>
      </w:r>
      <w:r w:rsidR="007217C0" w:rsidRPr="007217C0">
        <w:rPr>
          <w:rFonts w:eastAsia="Calibri"/>
          <w:color w:val="000000"/>
          <w:szCs w:val="28"/>
        </w:rPr>
        <w:t>разделе</w:t>
      </w:r>
      <w:r w:rsidR="007217C0">
        <w:rPr>
          <w:rFonts w:eastAsia="Calibri"/>
          <w:b/>
          <w:color w:val="000000"/>
          <w:szCs w:val="28"/>
        </w:rPr>
        <w:t xml:space="preserve"> </w:t>
      </w:r>
      <w:r w:rsidRPr="0025440F">
        <w:rPr>
          <w:rFonts w:eastAsia="Calibri"/>
          <w:b/>
          <w:color w:val="000000"/>
          <w:szCs w:val="28"/>
        </w:rPr>
        <w:t>2.</w:t>
      </w:r>
      <w:r w:rsidRPr="0025440F">
        <w:rPr>
          <w:b/>
          <w:szCs w:val="28"/>
          <w:lang w:eastAsia="en-US"/>
        </w:rPr>
        <w:t xml:space="preserve"> «Перечень </w:t>
      </w:r>
      <w:r w:rsidRPr="0025440F">
        <w:rPr>
          <w:b/>
          <w:szCs w:val="28"/>
          <w:lang w:eastAsia="en-US"/>
        </w:rPr>
        <w:lastRenderedPageBreak/>
        <w:t>планируемых результатов освоения образовательной программы</w:t>
      </w:r>
      <w:r w:rsidR="00355ED9">
        <w:rPr>
          <w:b/>
          <w:szCs w:val="28"/>
          <w:lang w:eastAsia="en-US"/>
        </w:rPr>
        <w:t xml:space="preserve"> (перечень компетенций)</w:t>
      </w:r>
      <w:r w:rsidRPr="0025440F">
        <w:rPr>
          <w:b/>
          <w:szCs w:val="28"/>
          <w:lang w:eastAsia="en-US"/>
        </w:rPr>
        <w:t xml:space="preserve"> с указанием индикаторов их достижения и планируемых резул</w:t>
      </w:r>
      <w:bookmarkStart w:id="16" w:name="_Toc73917222"/>
      <w:r w:rsidR="00355ED9">
        <w:rPr>
          <w:b/>
          <w:szCs w:val="28"/>
          <w:lang w:eastAsia="en-US"/>
        </w:rPr>
        <w:t>ьтатов обучения по дисциплине».</w:t>
      </w:r>
    </w:p>
    <w:p w14:paraId="21E8D1B1" w14:textId="57F45C34" w:rsidR="00897499" w:rsidRDefault="00897499" w:rsidP="00CD74D0">
      <w:pPr>
        <w:keepNext/>
        <w:keepLines/>
        <w:widowControl/>
        <w:autoSpaceDE/>
        <w:autoSpaceDN/>
        <w:adjustRightInd/>
        <w:spacing w:line="360" w:lineRule="auto"/>
        <w:jc w:val="center"/>
        <w:outlineLvl w:val="1"/>
        <w:rPr>
          <w:b/>
          <w:bCs/>
          <w:szCs w:val="26"/>
        </w:rPr>
      </w:pPr>
      <w:r w:rsidRPr="0025440F">
        <w:rPr>
          <w:b/>
          <w:bCs/>
          <w:szCs w:val="26"/>
        </w:rPr>
        <w:t>Типовые контрольные задания или иные материалы, необходимые для оценки индикаторов достижения компетенций, умений и знаний</w:t>
      </w:r>
      <w:bookmarkEnd w:id="16"/>
    </w:p>
    <w:p w14:paraId="7BC14139" w14:textId="306BE642" w:rsidR="00897499" w:rsidRDefault="00897499" w:rsidP="00897499">
      <w:pPr>
        <w:keepNext/>
        <w:keepLines/>
        <w:widowControl/>
        <w:autoSpaceDE/>
        <w:autoSpaceDN/>
        <w:adjustRightInd/>
        <w:jc w:val="right"/>
        <w:outlineLvl w:val="1"/>
        <w:rPr>
          <w:bCs/>
          <w:szCs w:val="24"/>
        </w:rPr>
      </w:pPr>
    </w:p>
    <w:tbl>
      <w:tblPr>
        <w:tblStyle w:val="a8"/>
        <w:tblW w:w="10490" w:type="dxa"/>
        <w:tblInd w:w="-176" w:type="dxa"/>
        <w:tblLayout w:type="fixed"/>
        <w:tblLook w:val="04A0" w:firstRow="1" w:lastRow="0" w:firstColumn="1" w:lastColumn="0" w:noHBand="0" w:noVBand="1"/>
      </w:tblPr>
      <w:tblGrid>
        <w:gridCol w:w="2156"/>
        <w:gridCol w:w="2523"/>
        <w:gridCol w:w="2976"/>
        <w:gridCol w:w="2835"/>
      </w:tblGrid>
      <w:tr w:rsidR="00974B9F" w:rsidRPr="00B77047" w14:paraId="5CFE205B" w14:textId="1D30099C" w:rsidTr="007217C0">
        <w:tc>
          <w:tcPr>
            <w:tcW w:w="2156" w:type="dxa"/>
          </w:tcPr>
          <w:p w14:paraId="79485DF2" w14:textId="557E3CA7" w:rsidR="00974B9F" w:rsidRPr="00974B9F" w:rsidRDefault="00974B9F" w:rsidP="00355ED9">
            <w:pPr>
              <w:jc w:val="center"/>
              <w:rPr>
                <w:b/>
                <w:sz w:val="24"/>
                <w:szCs w:val="24"/>
              </w:rPr>
            </w:pPr>
            <w:r w:rsidRPr="00974B9F">
              <w:rPr>
                <w:b/>
                <w:sz w:val="24"/>
                <w:szCs w:val="24"/>
              </w:rPr>
              <w:t>Наименование</w:t>
            </w:r>
          </w:p>
          <w:p w14:paraId="6848FAD5" w14:textId="77777777" w:rsidR="00974B9F" w:rsidRPr="00974B9F" w:rsidRDefault="00974B9F" w:rsidP="00355ED9">
            <w:pPr>
              <w:jc w:val="center"/>
              <w:rPr>
                <w:b/>
                <w:sz w:val="24"/>
                <w:szCs w:val="24"/>
              </w:rPr>
            </w:pPr>
            <w:r w:rsidRPr="00974B9F">
              <w:rPr>
                <w:b/>
                <w:sz w:val="24"/>
                <w:szCs w:val="24"/>
              </w:rPr>
              <w:t>компетенции</w:t>
            </w:r>
          </w:p>
        </w:tc>
        <w:tc>
          <w:tcPr>
            <w:tcW w:w="2523" w:type="dxa"/>
          </w:tcPr>
          <w:p w14:paraId="57E85722" w14:textId="77777777" w:rsidR="00355ED9" w:rsidRDefault="00974B9F" w:rsidP="00355ED9">
            <w:pPr>
              <w:jc w:val="center"/>
              <w:rPr>
                <w:b/>
                <w:sz w:val="24"/>
                <w:szCs w:val="24"/>
              </w:rPr>
            </w:pPr>
            <w:r w:rsidRPr="00974B9F">
              <w:rPr>
                <w:b/>
                <w:sz w:val="24"/>
                <w:szCs w:val="24"/>
              </w:rPr>
              <w:t>Индикаторы достижения</w:t>
            </w:r>
          </w:p>
          <w:p w14:paraId="6A26F1FA" w14:textId="6DCED898" w:rsidR="00974B9F" w:rsidRPr="00974B9F" w:rsidRDefault="00355ED9" w:rsidP="00355ED9">
            <w:pPr>
              <w:jc w:val="center"/>
              <w:rPr>
                <w:b/>
                <w:sz w:val="24"/>
                <w:szCs w:val="24"/>
              </w:rPr>
            </w:pPr>
            <w:r>
              <w:rPr>
                <w:b/>
                <w:sz w:val="24"/>
                <w:szCs w:val="24"/>
              </w:rPr>
              <w:t xml:space="preserve"> компетен</w:t>
            </w:r>
            <w:r w:rsidR="00974B9F" w:rsidRPr="00974B9F">
              <w:rPr>
                <w:b/>
                <w:sz w:val="24"/>
                <w:szCs w:val="24"/>
              </w:rPr>
              <w:t>ции</w:t>
            </w:r>
          </w:p>
        </w:tc>
        <w:tc>
          <w:tcPr>
            <w:tcW w:w="2976" w:type="dxa"/>
          </w:tcPr>
          <w:p w14:paraId="731DE599" w14:textId="34ACC299" w:rsidR="00974B9F" w:rsidRPr="00974B9F" w:rsidRDefault="00974B9F" w:rsidP="00355ED9">
            <w:pPr>
              <w:jc w:val="center"/>
              <w:rPr>
                <w:b/>
                <w:sz w:val="24"/>
                <w:szCs w:val="24"/>
              </w:rPr>
            </w:pPr>
            <w:r w:rsidRPr="00974B9F">
              <w:rPr>
                <w:b/>
                <w:sz w:val="24"/>
                <w:szCs w:val="24"/>
              </w:rPr>
              <w:t>Результаты обучения (умения и знания), соотнесенные с компетенциями/индикаторами достижения компетенции</w:t>
            </w:r>
          </w:p>
        </w:tc>
        <w:tc>
          <w:tcPr>
            <w:tcW w:w="2835" w:type="dxa"/>
          </w:tcPr>
          <w:p w14:paraId="56ED6CDA" w14:textId="6769D2E3" w:rsidR="00974B9F" w:rsidRPr="00974B9F" w:rsidRDefault="00974B9F" w:rsidP="00355ED9">
            <w:pPr>
              <w:jc w:val="center"/>
              <w:rPr>
                <w:b/>
                <w:sz w:val="24"/>
                <w:szCs w:val="24"/>
              </w:rPr>
            </w:pPr>
            <w:r w:rsidRPr="00974B9F">
              <w:rPr>
                <w:b/>
                <w:sz w:val="24"/>
                <w:szCs w:val="24"/>
              </w:rPr>
              <w:t>Типовые контрольные задания</w:t>
            </w:r>
          </w:p>
        </w:tc>
      </w:tr>
      <w:tr w:rsidR="00974B9F" w:rsidRPr="00B77047" w14:paraId="7CC81D31" w14:textId="6D75D676" w:rsidTr="007217C0">
        <w:trPr>
          <w:trHeight w:val="698"/>
        </w:trPr>
        <w:tc>
          <w:tcPr>
            <w:tcW w:w="2156" w:type="dxa"/>
            <w:vMerge w:val="restart"/>
          </w:tcPr>
          <w:p w14:paraId="61962EE5" w14:textId="77777777" w:rsidR="00974B9F" w:rsidRPr="00974B9F" w:rsidRDefault="00974B9F" w:rsidP="006F16E9">
            <w:pPr>
              <w:rPr>
                <w:b/>
                <w:sz w:val="24"/>
                <w:szCs w:val="24"/>
              </w:rPr>
            </w:pPr>
            <w:r w:rsidRPr="00974B9F">
              <w:rPr>
                <w:rFonts w:cstheme="minorHAnsi"/>
                <w:b/>
                <w:sz w:val="24"/>
                <w:szCs w:val="24"/>
              </w:rPr>
              <w:t>ПК-1</w:t>
            </w:r>
          </w:p>
          <w:p w14:paraId="66D2CD64" w14:textId="7F7FB6D6" w:rsidR="00974B9F" w:rsidRPr="00974B9F" w:rsidRDefault="00974B9F" w:rsidP="006F16E9">
            <w:pPr>
              <w:rPr>
                <w:sz w:val="24"/>
                <w:szCs w:val="24"/>
              </w:rPr>
            </w:pPr>
            <w:r w:rsidRPr="00974B9F">
              <w:rPr>
                <w:sz w:val="24"/>
                <w:szCs w:val="24"/>
              </w:rPr>
              <w:t>Способность к анализу и оптимизации действующих и перспективных инфраструктурных решений, применяемых в компании</w:t>
            </w:r>
          </w:p>
        </w:tc>
        <w:tc>
          <w:tcPr>
            <w:tcW w:w="2523" w:type="dxa"/>
          </w:tcPr>
          <w:p w14:paraId="401E71C9" w14:textId="594B7A44" w:rsidR="00974B9F" w:rsidRPr="00974B9F" w:rsidRDefault="00355ED9" w:rsidP="006F16E9">
            <w:pPr>
              <w:rPr>
                <w:sz w:val="24"/>
                <w:szCs w:val="24"/>
              </w:rPr>
            </w:pPr>
            <w:r>
              <w:rPr>
                <w:sz w:val="24"/>
                <w:szCs w:val="24"/>
              </w:rPr>
              <w:t>1.</w:t>
            </w:r>
            <w:r w:rsidR="00974B9F" w:rsidRPr="00974B9F">
              <w:rPr>
                <w:sz w:val="24"/>
                <w:szCs w:val="24"/>
              </w:rPr>
              <w:t>Демонстрирует практические навыки в изучении и систематизации бизнес-процессов.</w:t>
            </w:r>
          </w:p>
        </w:tc>
        <w:tc>
          <w:tcPr>
            <w:tcW w:w="2976" w:type="dxa"/>
          </w:tcPr>
          <w:p w14:paraId="6AFFFA8B" w14:textId="77777777" w:rsidR="00974B9F" w:rsidRPr="00974B9F" w:rsidRDefault="00974B9F" w:rsidP="006F16E9">
            <w:pPr>
              <w:rPr>
                <w:sz w:val="24"/>
                <w:szCs w:val="24"/>
                <w:lang w:eastAsia="en-US"/>
              </w:rPr>
            </w:pPr>
            <w:r w:rsidRPr="00974B9F">
              <w:rPr>
                <w:b/>
                <w:bCs/>
                <w:i/>
                <w:iCs/>
                <w:sz w:val="24"/>
                <w:szCs w:val="24"/>
                <w:lang w:eastAsia="en-US"/>
              </w:rPr>
              <w:t xml:space="preserve">Знать: </w:t>
            </w:r>
            <w:r w:rsidRPr="00974B9F">
              <w:rPr>
                <w:sz w:val="24"/>
                <w:szCs w:val="24"/>
                <w:lang w:eastAsia="en-US"/>
              </w:rPr>
              <w:t>действующие и перспективные инфраструктурные решения для поставленной задачи</w:t>
            </w:r>
          </w:p>
          <w:p w14:paraId="793B8E1E" w14:textId="77777777" w:rsidR="00974B9F" w:rsidRPr="00974B9F" w:rsidRDefault="00974B9F" w:rsidP="006F16E9">
            <w:pPr>
              <w:rPr>
                <w:b/>
                <w:bCs/>
                <w:sz w:val="24"/>
                <w:szCs w:val="24"/>
              </w:rPr>
            </w:pPr>
            <w:r w:rsidRPr="00974B9F">
              <w:rPr>
                <w:b/>
                <w:bCs/>
                <w:i/>
                <w:iCs/>
                <w:sz w:val="24"/>
                <w:szCs w:val="24"/>
                <w:lang w:eastAsia="en-US"/>
              </w:rPr>
              <w:t xml:space="preserve">Уметь: </w:t>
            </w:r>
            <w:r w:rsidRPr="00974B9F">
              <w:rPr>
                <w:sz w:val="24"/>
                <w:szCs w:val="24"/>
                <w:lang w:eastAsia="en-US"/>
              </w:rPr>
              <w:t>систематизировать бизнес-процессы.</w:t>
            </w:r>
          </w:p>
        </w:tc>
        <w:tc>
          <w:tcPr>
            <w:tcW w:w="2835" w:type="dxa"/>
          </w:tcPr>
          <w:p w14:paraId="5CB162F4" w14:textId="77C8D5FC" w:rsidR="00974B9F" w:rsidRPr="00974B9F" w:rsidRDefault="00974B9F" w:rsidP="006F16E9">
            <w:pPr>
              <w:rPr>
                <w:b/>
                <w:bCs/>
                <w:i/>
                <w:iCs/>
                <w:sz w:val="24"/>
                <w:szCs w:val="24"/>
                <w:lang w:eastAsia="en-US"/>
              </w:rPr>
            </w:pPr>
            <w:r w:rsidRPr="00974B9F">
              <w:rPr>
                <w:sz w:val="24"/>
                <w:szCs w:val="24"/>
              </w:rPr>
              <w:t>Вкратце опишите, как вы поняли - в чем основное отличие паравиртуализации и виртуализации на основе ОС.</w:t>
            </w:r>
          </w:p>
        </w:tc>
      </w:tr>
      <w:tr w:rsidR="00974B9F" w:rsidRPr="00B77047" w14:paraId="56CC62BE" w14:textId="1C2E0EAC" w:rsidTr="007217C0">
        <w:trPr>
          <w:trHeight w:val="1483"/>
        </w:trPr>
        <w:tc>
          <w:tcPr>
            <w:tcW w:w="2156" w:type="dxa"/>
            <w:vMerge/>
          </w:tcPr>
          <w:p w14:paraId="4C9EDC6D" w14:textId="77777777" w:rsidR="00974B9F" w:rsidRPr="00974B9F" w:rsidRDefault="00974B9F" w:rsidP="006F16E9">
            <w:pPr>
              <w:rPr>
                <w:sz w:val="24"/>
                <w:szCs w:val="24"/>
              </w:rPr>
            </w:pPr>
          </w:p>
        </w:tc>
        <w:tc>
          <w:tcPr>
            <w:tcW w:w="2523" w:type="dxa"/>
          </w:tcPr>
          <w:p w14:paraId="057B14C6" w14:textId="159AEA61" w:rsidR="00974B9F" w:rsidRPr="00974B9F" w:rsidRDefault="00974B9F" w:rsidP="006F16E9">
            <w:pPr>
              <w:rPr>
                <w:sz w:val="24"/>
                <w:szCs w:val="24"/>
              </w:rPr>
            </w:pPr>
            <w:r>
              <w:rPr>
                <w:sz w:val="24"/>
                <w:szCs w:val="24"/>
              </w:rPr>
              <w:t>2.</w:t>
            </w:r>
            <w:r w:rsidRPr="00974B9F">
              <w:rPr>
                <w:sz w:val="24"/>
                <w:szCs w:val="24"/>
              </w:rPr>
              <w:t>Владеет знаниями в области аппаратно-программного комплекса систем, применимых в конкретной компании.</w:t>
            </w:r>
          </w:p>
        </w:tc>
        <w:tc>
          <w:tcPr>
            <w:tcW w:w="2976" w:type="dxa"/>
          </w:tcPr>
          <w:p w14:paraId="5DD894DE" w14:textId="77777777" w:rsidR="00974B9F" w:rsidRPr="00974B9F" w:rsidRDefault="00974B9F" w:rsidP="006F16E9">
            <w:pPr>
              <w:rPr>
                <w:sz w:val="24"/>
                <w:szCs w:val="24"/>
                <w:lang w:eastAsia="en-US"/>
              </w:rPr>
            </w:pPr>
            <w:r w:rsidRPr="00974B9F">
              <w:rPr>
                <w:b/>
                <w:bCs/>
                <w:i/>
                <w:iCs/>
                <w:sz w:val="24"/>
                <w:szCs w:val="24"/>
                <w:lang w:eastAsia="en-US"/>
              </w:rPr>
              <w:t xml:space="preserve">Знать: </w:t>
            </w:r>
            <w:r w:rsidRPr="00974B9F">
              <w:rPr>
                <w:sz w:val="24"/>
                <w:szCs w:val="24"/>
                <w:lang w:eastAsia="en-US"/>
              </w:rPr>
              <w:t>действующие и перспективные аппаратно-программного комплексы систем</w:t>
            </w:r>
          </w:p>
          <w:p w14:paraId="58D3F78B" w14:textId="77777777" w:rsidR="00974B9F" w:rsidRPr="00974B9F" w:rsidRDefault="00974B9F" w:rsidP="006F16E9">
            <w:pPr>
              <w:suppressAutoHyphens/>
              <w:rPr>
                <w:b/>
                <w:bCs/>
                <w:i/>
                <w:sz w:val="24"/>
                <w:szCs w:val="24"/>
              </w:rPr>
            </w:pPr>
            <w:r w:rsidRPr="00974B9F">
              <w:rPr>
                <w:b/>
                <w:bCs/>
                <w:i/>
                <w:iCs/>
                <w:sz w:val="24"/>
                <w:szCs w:val="24"/>
                <w:lang w:eastAsia="en-US"/>
              </w:rPr>
              <w:t xml:space="preserve">Уметь: </w:t>
            </w:r>
            <w:r w:rsidRPr="00974B9F">
              <w:rPr>
                <w:sz w:val="24"/>
                <w:szCs w:val="24"/>
                <w:lang w:eastAsia="en-US"/>
              </w:rPr>
              <w:t>применять действующие и перспективные аппаратно-программного комплексы систем в конкретной компании</w:t>
            </w:r>
          </w:p>
        </w:tc>
        <w:tc>
          <w:tcPr>
            <w:tcW w:w="2835" w:type="dxa"/>
          </w:tcPr>
          <w:p w14:paraId="2DF5A2C5" w14:textId="6EC61610" w:rsidR="00974B9F" w:rsidRPr="00974B9F" w:rsidRDefault="00974B9F" w:rsidP="006F16E9">
            <w:pPr>
              <w:rPr>
                <w:b/>
                <w:bCs/>
                <w:i/>
                <w:iCs/>
                <w:sz w:val="24"/>
                <w:szCs w:val="24"/>
                <w:lang w:eastAsia="en-US"/>
              </w:rPr>
            </w:pPr>
            <w:r w:rsidRPr="00974B9F">
              <w:rPr>
                <w:sz w:val="24"/>
                <w:szCs w:val="24"/>
              </w:rPr>
              <w:t>Выберите тип один из вариантов использования организации физических серверов, в зависимости от условий использования.</w:t>
            </w:r>
          </w:p>
        </w:tc>
      </w:tr>
      <w:tr w:rsidR="00974B9F" w:rsidRPr="00B77047" w14:paraId="31377441" w14:textId="43722194" w:rsidTr="007217C0">
        <w:trPr>
          <w:trHeight w:val="750"/>
        </w:trPr>
        <w:tc>
          <w:tcPr>
            <w:tcW w:w="2156" w:type="dxa"/>
            <w:vMerge/>
          </w:tcPr>
          <w:p w14:paraId="430D5905" w14:textId="77777777" w:rsidR="00974B9F" w:rsidRPr="00974B9F" w:rsidRDefault="00974B9F" w:rsidP="006F16E9">
            <w:pPr>
              <w:rPr>
                <w:sz w:val="24"/>
                <w:szCs w:val="24"/>
              </w:rPr>
            </w:pPr>
          </w:p>
        </w:tc>
        <w:tc>
          <w:tcPr>
            <w:tcW w:w="2523" w:type="dxa"/>
          </w:tcPr>
          <w:p w14:paraId="721CE882" w14:textId="3434FCBF" w:rsidR="00974B9F" w:rsidRPr="00974B9F" w:rsidRDefault="00974B9F" w:rsidP="006F16E9">
            <w:pPr>
              <w:pStyle w:val="a7"/>
              <w:widowControl/>
              <w:autoSpaceDE/>
              <w:autoSpaceDN/>
              <w:adjustRightInd/>
              <w:ind w:left="0"/>
              <w:contextualSpacing/>
              <w:rPr>
                <w:sz w:val="24"/>
                <w:szCs w:val="24"/>
              </w:rPr>
            </w:pPr>
            <w:r>
              <w:rPr>
                <w:sz w:val="24"/>
                <w:szCs w:val="24"/>
              </w:rPr>
              <w:t>3.</w:t>
            </w:r>
            <w:r w:rsidRPr="00974B9F">
              <w:rPr>
                <w:sz w:val="24"/>
                <w:szCs w:val="24"/>
              </w:rPr>
              <w:t>Проводит организационные мероприятия по повышению производительности программно-аппаратных средств в ИТ-инфраструктуре компании.</w:t>
            </w:r>
          </w:p>
        </w:tc>
        <w:tc>
          <w:tcPr>
            <w:tcW w:w="2976" w:type="dxa"/>
          </w:tcPr>
          <w:p w14:paraId="5A10BF4E" w14:textId="77777777" w:rsidR="00974B9F" w:rsidRPr="00974B9F" w:rsidRDefault="00974B9F" w:rsidP="006F16E9">
            <w:pPr>
              <w:suppressAutoHyphens/>
              <w:rPr>
                <w:sz w:val="24"/>
                <w:szCs w:val="24"/>
                <w:lang w:eastAsia="en-US"/>
              </w:rPr>
            </w:pPr>
            <w:r w:rsidRPr="00974B9F">
              <w:rPr>
                <w:b/>
                <w:bCs/>
                <w:i/>
                <w:sz w:val="24"/>
                <w:szCs w:val="24"/>
                <w:lang w:eastAsia="en-US"/>
              </w:rPr>
              <w:t xml:space="preserve">Знать: </w:t>
            </w:r>
            <w:r w:rsidRPr="00974B9F">
              <w:rPr>
                <w:sz w:val="24"/>
                <w:szCs w:val="24"/>
                <w:lang w:eastAsia="en-US"/>
              </w:rPr>
              <w:t>организационные мероприятия по повышению производительности программно-аппаратных средств в ИТ-инфраструктуре компании.</w:t>
            </w:r>
          </w:p>
          <w:p w14:paraId="4F880BBF" w14:textId="77777777" w:rsidR="00974B9F" w:rsidRPr="00974B9F" w:rsidRDefault="00974B9F" w:rsidP="006F16E9">
            <w:pPr>
              <w:suppressAutoHyphens/>
              <w:rPr>
                <w:b/>
                <w:bCs/>
                <w:i/>
                <w:sz w:val="24"/>
                <w:szCs w:val="24"/>
              </w:rPr>
            </w:pPr>
            <w:r w:rsidRPr="00974B9F">
              <w:rPr>
                <w:b/>
                <w:bCs/>
                <w:i/>
                <w:iCs/>
                <w:sz w:val="24"/>
                <w:szCs w:val="24"/>
                <w:lang w:eastAsia="en-US"/>
              </w:rPr>
              <w:t>Уметь</w:t>
            </w:r>
            <w:r w:rsidRPr="00974B9F">
              <w:rPr>
                <w:sz w:val="24"/>
                <w:szCs w:val="24"/>
                <w:lang w:eastAsia="en-US"/>
              </w:rPr>
              <w:t>: проводить организационные мероприятия по повышению производительности программно-аппаратных средств в ИТ-инфраструктуре компании</w:t>
            </w:r>
          </w:p>
        </w:tc>
        <w:tc>
          <w:tcPr>
            <w:tcW w:w="2835" w:type="dxa"/>
          </w:tcPr>
          <w:p w14:paraId="0C7F0595" w14:textId="404944D8" w:rsidR="00974B9F" w:rsidRPr="00974B9F" w:rsidRDefault="00974B9F" w:rsidP="006F16E9">
            <w:pPr>
              <w:suppressAutoHyphens/>
              <w:rPr>
                <w:b/>
                <w:bCs/>
                <w:i/>
                <w:sz w:val="24"/>
                <w:szCs w:val="24"/>
                <w:lang w:eastAsia="en-US"/>
              </w:rPr>
            </w:pPr>
            <w:r w:rsidRPr="00974B9F">
              <w:rPr>
                <w:sz w:val="24"/>
                <w:szCs w:val="24"/>
              </w:rPr>
              <w:t>Как вы думаете, возможно ли совмещать несколько типов виртуализации на одном сервере? Приведите пример такого совмещения.</w:t>
            </w:r>
          </w:p>
        </w:tc>
      </w:tr>
      <w:tr w:rsidR="00974B9F" w:rsidRPr="00650AC5" w14:paraId="61A47371" w14:textId="0005DE4E" w:rsidTr="007217C0">
        <w:trPr>
          <w:trHeight w:val="750"/>
        </w:trPr>
        <w:tc>
          <w:tcPr>
            <w:tcW w:w="2156" w:type="dxa"/>
            <w:vMerge w:val="restart"/>
          </w:tcPr>
          <w:p w14:paraId="332DB28B" w14:textId="77777777" w:rsidR="00974B9F" w:rsidRPr="00974B9F" w:rsidRDefault="00974B9F" w:rsidP="006F16E9">
            <w:pPr>
              <w:rPr>
                <w:b/>
                <w:sz w:val="24"/>
                <w:szCs w:val="24"/>
              </w:rPr>
            </w:pPr>
            <w:r w:rsidRPr="00974B9F">
              <w:rPr>
                <w:b/>
                <w:sz w:val="24"/>
                <w:szCs w:val="24"/>
              </w:rPr>
              <w:lastRenderedPageBreak/>
              <w:t>ПК-7</w:t>
            </w:r>
          </w:p>
          <w:p w14:paraId="6ED6D835" w14:textId="328BAB0C" w:rsidR="00974B9F" w:rsidRPr="00974B9F" w:rsidRDefault="00974B9F" w:rsidP="006F16E9">
            <w:pPr>
              <w:rPr>
                <w:sz w:val="24"/>
                <w:szCs w:val="24"/>
              </w:rPr>
            </w:pPr>
            <w:r w:rsidRPr="00974B9F">
              <w:rPr>
                <w:sz w:val="24"/>
                <w:szCs w:val="24"/>
              </w:rPr>
              <w:t>Способность проектирования и планирования методик тестирования программного обеспечения, а также контроля устойчивости программно-аппаратных систем</w:t>
            </w:r>
          </w:p>
        </w:tc>
        <w:tc>
          <w:tcPr>
            <w:tcW w:w="2523" w:type="dxa"/>
          </w:tcPr>
          <w:p w14:paraId="433149FD" w14:textId="3AC44AD7" w:rsidR="00974B9F" w:rsidRPr="00974B9F" w:rsidRDefault="00355ED9" w:rsidP="006F16E9">
            <w:pPr>
              <w:rPr>
                <w:sz w:val="24"/>
                <w:szCs w:val="24"/>
              </w:rPr>
            </w:pPr>
            <w:r>
              <w:rPr>
                <w:sz w:val="24"/>
                <w:szCs w:val="24"/>
              </w:rPr>
              <w:t>1.</w:t>
            </w:r>
            <w:r w:rsidR="00974B9F" w:rsidRPr="00974B9F">
              <w:rPr>
                <w:sz w:val="24"/>
                <w:szCs w:val="24"/>
              </w:rPr>
              <w:t>Демонстрирует знание принципов обеспечения качества программного обеспечения при его разработке и внедрении.</w:t>
            </w:r>
          </w:p>
          <w:p w14:paraId="54F03591" w14:textId="77777777" w:rsidR="00974B9F" w:rsidRPr="00974B9F" w:rsidRDefault="00974B9F" w:rsidP="006F16E9">
            <w:pPr>
              <w:pStyle w:val="a7"/>
              <w:ind w:left="0"/>
              <w:contextualSpacing/>
              <w:rPr>
                <w:sz w:val="24"/>
                <w:szCs w:val="24"/>
              </w:rPr>
            </w:pPr>
          </w:p>
        </w:tc>
        <w:tc>
          <w:tcPr>
            <w:tcW w:w="2976" w:type="dxa"/>
          </w:tcPr>
          <w:p w14:paraId="1E43E088" w14:textId="77777777" w:rsidR="00974B9F" w:rsidRPr="00974B9F" w:rsidRDefault="00974B9F" w:rsidP="006F16E9">
            <w:pPr>
              <w:suppressAutoHyphens/>
              <w:rPr>
                <w:iCs/>
                <w:sz w:val="24"/>
                <w:szCs w:val="24"/>
              </w:rPr>
            </w:pPr>
            <w:r w:rsidRPr="00974B9F">
              <w:rPr>
                <w:b/>
                <w:bCs/>
                <w:i/>
                <w:sz w:val="24"/>
                <w:szCs w:val="24"/>
              </w:rPr>
              <w:t xml:space="preserve">Знать: </w:t>
            </w:r>
            <w:r w:rsidRPr="00974B9F">
              <w:rPr>
                <w:iCs/>
                <w:sz w:val="24"/>
                <w:szCs w:val="24"/>
              </w:rPr>
              <w:t>критерии качества программного обеспечения при его разработке и внедрении</w:t>
            </w:r>
          </w:p>
          <w:p w14:paraId="2D09879E" w14:textId="77777777" w:rsidR="00974B9F" w:rsidRPr="00974B9F" w:rsidRDefault="00974B9F" w:rsidP="006F16E9">
            <w:pPr>
              <w:suppressAutoHyphens/>
              <w:rPr>
                <w:b/>
                <w:bCs/>
                <w:i/>
                <w:sz w:val="24"/>
                <w:szCs w:val="24"/>
              </w:rPr>
            </w:pPr>
            <w:r w:rsidRPr="00974B9F">
              <w:rPr>
                <w:b/>
                <w:bCs/>
                <w:i/>
                <w:sz w:val="24"/>
                <w:szCs w:val="24"/>
              </w:rPr>
              <w:t xml:space="preserve">Уметь: </w:t>
            </w:r>
            <w:r w:rsidRPr="00974B9F">
              <w:rPr>
                <w:iCs/>
                <w:sz w:val="24"/>
                <w:szCs w:val="24"/>
              </w:rPr>
              <w:t>проводить мероприятия по систематизации и внедрения взаимозависимых  микросервисных операций в действующей инфраструктуре предприятий</w:t>
            </w:r>
          </w:p>
        </w:tc>
        <w:tc>
          <w:tcPr>
            <w:tcW w:w="2835" w:type="dxa"/>
          </w:tcPr>
          <w:p w14:paraId="7C2DFA26" w14:textId="58BF9D25" w:rsidR="00974B9F" w:rsidRPr="00974B9F" w:rsidRDefault="00974B9F" w:rsidP="006F16E9">
            <w:pPr>
              <w:rPr>
                <w:sz w:val="24"/>
                <w:szCs w:val="24"/>
              </w:rPr>
            </w:pPr>
            <w:r w:rsidRPr="00974B9F">
              <w:rPr>
                <w:sz w:val="24"/>
                <w:szCs w:val="24"/>
              </w:rPr>
              <w:t>Выполнить анализ инструментов и средств мониторинга оборудования</w:t>
            </w:r>
          </w:p>
        </w:tc>
      </w:tr>
      <w:tr w:rsidR="00974B9F" w:rsidRPr="00650AC5" w14:paraId="6DB00120" w14:textId="0AE27D45" w:rsidTr="007217C0">
        <w:trPr>
          <w:trHeight w:val="750"/>
        </w:trPr>
        <w:tc>
          <w:tcPr>
            <w:tcW w:w="2156" w:type="dxa"/>
            <w:vMerge/>
          </w:tcPr>
          <w:p w14:paraId="417966B5" w14:textId="77777777" w:rsidR="00974B9F" w:rsidRPr="00974B9F" w:rsidRDefault="00974B9F" w:rsidP="006F16E9">
            <w:pPr>
              <w:rPr>
                <w:sz w:val="24"/>
                <w:szCs w:val="24"/>
              </w:rPr>
            </w:pPr>
          </w:p>
        </w:tc>
        <w:tc>
          <w:tcPr>
            <w:tcW w:w="2523" w:type="dxa"/>
          </w:tcPr>
          <w:p w14:paraId="6965FB9A" w14:textId="526E9ACF" w:rsidR="00974B9F" w:rsidRPr="00974B9F" w:rsidRDefault="00974B9F" w:rsidP="006F16E9">
            <w:pPr>
              <w:pStyle w:val="a7"/>
              <w:widowControl/>
              <w:autoSpaceDE/>
              <w:autoSpaceDN/>
              <w:adjustRightInd/>
              <w:ind w:left="0"/>
              <w:contextualSpacing/>
              <w:rPr>
                <w:sz w:val="24"/>
                <w:szCs w:val="24"/>
              </w:rPr>
            </w:pPr>
            <w:r>
              <w:rPr>
                <w:sz w:val="24"/>
                <w:szCs w:val="24"/>
              </w:rPr>
              <w:t>2.</w:t>
            </w:r>
            <w:r w:rsidRPr="00974B9F">
              <w:rPr>
                <w:sz w:val="24"/>
                <w:szCs w:val="24"/>
              </w:rPr>
              <w:t xml:space="preserve">Проектирует сценарии тестирования и документацию к ним </w:t>
            </w:r>
          </w:p>
        </w:tc>
        <w:tc>
          <w:tcPr>
            <w:tcW w:w="2976" w:type="dxa"/>
          </w:tcPr>
          <w:p w14:paraId="08723896" w14:textId="77777777" w:rsidR="00974B9F" w:rsidRPr="00974B9F" w:rsidRDefault="00974B9F" w:rsidP="006F16E9">
            <w:pPr>
              <w:rPr>
                <w:b/>
                <w:bCs/>
                <w:i/>
                <w:sz w:val="24"/>
                <w:szCs w:val="24"/>
              </w:rPr>
            </w:pPr>
            <w:r w:rsidRPr="00974B9F">
              <w:rPr>
                <w:b/>
                <w:bCs/>
                <w:i/>
                <w:sz w:val="24"/>
                <w:szCs w:val="24"/>
              </w:rPr>
              <w:t>Знать</w:t>
            </w:r>
            <w:r w:rsidRPr="00974B9F">
              <w:rPr>
                <w:iCs/>
                <w:sz w:val="24"/>
                <w:szCs w:val="24"/>
              </w:rPr>
              <w:t>: сценарии тестирования</w:t>
            </w:r>
          </w:p>
          <w:p w14:paraId="20F18CB7" w14:textId="77777777" w:rsidR="00974B9F" w:rsidRPr="00974B9F" w:rsidRDefault="00974B9F" w:rsidP="006F16E9">
            <w:pPr>
              <w:rPr>
                <w:b/>
                <w:bCs/>
                <w:i/>
                <w:sz w:val="24"/>
                <w:szCs w:val="24"/>
              </w:rPr>
            </w:pPr>
            <w:r w:rsidRPr="00974B9F">
              <w:rPr>
                <w:b/>
                <w:bCs/>
                <w:i/>
                <w:sz w:val="24"/>
                <w:szCs w:val="24"/>
              </w:rPr>
              <w:t xml:space="preserve">Уметь: </w:t>
            </w:r>
            <w:r w:rsidRPr="00974B9F">
              <w:rPr>
                <w:iCs/>
                <w:sz w:val="24"/>
                <w:szCs w:val="24"/>
              </w:rPr>
              <w:t>проектировать сценарии тестирования</w:t>
            </w:r>
          </w:p>
        </w:tc>
        <w:tc>
          <w:tcPr>
            <w:tcW w:w="2835" w:type="dxa"/>
          </w:tcPr>
          <w:p w14:paraId="2DEC6BE7" w14:textId="2C47C1A0" w:rsidR="00974B9F" w:rsidRPr="00974B9F" w:rsidRDefault="00D14ABE" w:rsidP="006F16E9">
            <w:pPr>
              <w:rPr>
                <w:b/>
                <w:bCs/>
                <w:i/>
                <w:sz w:val="24"/>
                <w:szCs w:val="24"/>
              </w:rPr>
            </w:pPr>
            <w:r w:rsidRPr="00D14ABE">
              <w:rPr>
                <w:iCs/>
                <w:sz w:val="24"/>
                <w:szCs w:val="24"/>
              </w:rPr>
              <w:t>Разработать и настроить инфраструктуру в облаке с помощью Terraform для приложения, которое будет тестироваться на устойчивость и надежность.</w:t>
            </w:r>
          </w:p>
        </w:tc>
      </w:tr>
      <w:tr w:rsidR="00974B9F" w:rsidRPr="00650AC5" w14:paraId="343B6C34" w14:textId="61F43A5C" w:rsidTr="007217C0">
        <w:trPr>
          <w:trHeight w:val="2715"/>
        </w:trPr>
        <w:tc>
          <w:tcPr>
            <w:tcW w:w="2156" w:type="dxa"/>
            <w:vMerge w:val="restart"/>
          </w:tcPr>
          <w:p w14:paraId="00E5A652" w14:textId="77777777" w:rsidR="00974B9F" w:rsidRPr="00974B9F" w:rsidRDefault="00974B9F" w:rsidP="006F16E9">
            <w:pPr>
              <w:rPr>
                <w:b/>
                <w:sz w:val="24"/>
                <w:szCs w:val="24"/>
              </w:rPr>
            </w:pPr>
            <w:r w:rsidRPr="00974B9F">
              <w:rPr>
                <w:b/>
                <w:sz w:val="24"/>
                <w:szCs w:val="24"/>
                <w:lang w:eastAsia="en-US"/>
              </w:rPr>
              <w:t>ПКН-8</w:t>
            </w:r>
          </w:p>
          <w:p w14:paraId="5FCACBC4" w14:textId="11FBB89A" w:rsidR="00974B9F" w:rsidRPr="00974B9F" w:rsidRDefault="00974B9F" w:rsidP="006F16E9">
            <w:pPr>
              <w:rPr>
                <w:sz w:val="24"/>
                <w:szCs w:val="24"/>
              </w:rPr>
            </w:pPr>
            <w:r w:rsidRPr="00974B9F">
              <w:rPr>
                <w:color w:val="000000"/>
                <w:sz w:val="24"/>
                <w:szCs w:val="24"/>
                <w:lang w:eastAsia="en-US"/>
              </w:rPr>
              <w:t>Способность разрабатывать, сопровождать и модернизировать программно-аппаратное обеспечение информационных и автоматизированных систем</w:t>
            </w:r>
          </w:p>
        </w:tc>
        <w:tc>
          <w:tcPr>
            <w:tcW w:w="2523" w:type="dxa"/>
          </w:tcPr>
          <w:p w14:paraId="01F80D40" w14:textId="41153889" w:rsidR="00974B9F" w:rsidRPr="00974B9F" w:rsidRDefault="00974B9F" w:rsidP="006F16E9">
            <w:pPr>
              <w:contextualSpacing/>
              <w:rPr>
                <w:sz w:val="24"/>
                <w:szCs w:val="24"/>
              </w:rPr>
            </w:pPr>
            <w:r>
              <w:rPr>
                <w:sz w:val="24"/>
                <w:szCs w:val="24"/>
              </w:rPr>
              <w:t>1.</w:t>
            </w:r>
            <w:r w:rsidRPr="00974B9F">
              <w:rPr>
                <w:sz w:val="24"/>
                <w:szCs w:val="24"/>
              </w:rPr>
              <w:t>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2976" w:type="dxa"/>
          </w:tcPr>
          <w:p w14:paraId="24210B12" w14:textId="77777777" w:rsidR="00974B9F" w:rsidRPr="00974B9F" w:rsidRDefault="00974B9F" w:rsidP="006F16E9">
            <w:pPr>
              <w:rPr>
                <w:iCs/>
                <w:sz w:val="24"/>
                <w:szCs w:val="24"/>
                <w:lang w:eastAsia="en-US"/>
              </w:rPr>
            </w:pPr>
            <w:r w:rsidRPr="00974B9F">
              <w:rPr>
                <w:b/>
                <w:bCs/>
                <w:i/>
                <w:sz w:val="24"/>
                <w:szCs w:val="24"/>
                <w:lang w:eastAsia="en-US"/>
              </w:rPr>
              <w:t xml:space="preserve">Знать: </w:t>
            </w:r>
            <w:r w:rsidRPr="00974B9F">
              <w:rPr>
                <w:iCs/>
                <w:sz w:val="24"/>
                <w:szCs w:val="24"/>
                <w:lang w:eastAsia="en-US"/>
              </w:rPr>
              <w:t xml:space="preserve">разработку, сопровождение и модернизацию </w:t>
            </w:r>
            <w:r w:rsidRPr="00974B9F">
              <w:rPr>
                <w:iCs/>
                <w:sz w:val="24"/>
                <w:szCs w:val="24"/>
                <w:lang w:val="en-US" w:eastAsia="en-US"/>
              </w:rPr>
              <w:t>sql</w:t>
            </w:r>
            <w:r w:rsidRPr="00974B9F">
              <w:rPr>
                <w:iCs/>
                <w:sz w:val="24"/>
                <w:szCs w:val="24"/>
                <w:lang w:eastAsia="en-US"/>
              </w:rPr>
              <w:t>-запроса</w:t>
            </w:r>
          </w:p>
          <w:p w14:paraId="22B27B93" w14:textId="77777777" w:rsidR="00974B9F" w:rsidRPr="00974B9F" w:rsidRDefault="00974B9F" w:rsidP="006F16E9">
            <w:pPr>
              <w:rPr>
                <w:b/>
                <w:bCs/>
                <w:i/>
                <w:sz w:val="24"/>
                <w:szCs w:val="24"/>
              </w:rPr>
            </w:pPr>
            <w:r w:rsidRPr="00974B9F">
              <w:rPr>
                <w:b/>
                <w:bCs/>
                <w:i/>
                <w:sz w:val="24"/>
                <w:szCs w:val="24"/>
                <w:lang w:eastAsia="en-US"/>
              </w:rPr>
              <w:t xml:space="preserve">Уметь: </w:t>
            </w:r>
            <w:r w:rsidRPr="00974B9F">
              <w:rPr>
                <w:iCs/>
                <w:sz w:val="24"/>
                <w:szCs w:val="24"/>
                <w:lang w:eastAsia="en-US"/>
              </w:rPr>
              <w:t xml:space="preserve">разрабатывать, сопровождать и модернизировать </w:t>
            </w:r>
            <w:r w:rsidRPr="00974B9F">
              <w:rPr>
                <w:iCs/>
                <w:sz w:val="24"/>
                <w:szCs w:val="24"/>
                <w:lang w:val="en-US" w:eastAsia="en-US"/>
              </w:rPr>
              <w:t>sql</w:t>
            </w:r>
            <w:r w:rsidRPr="00974B9F">
              <w:rPr>
                <w:iCs/>
                <w:sz w:val="24"/>
                <w:szCs w:val="24"/>
                <w:lang w:eastAsia="en-US"/>
              </w:rPr>
              <w:t>-запросы</w:t>
            </w:r>
          </w:p>
        </w:tc>
        <w:tc>
          <w:tcPr>
            <w:tcW w:w="2835" w:type="dxa"/>
          </w:tcPr>
          <w:p w14:paraId="716FB329" w14:textId="60BEBD3A" w:rsidR="00974B9F" w:rsidRPr="00D917E6" w:rsidRDefault="00D917E6" w:rsidP="00FC34DE">
            <w:pPr>
              <w:rPr>
                <w:iCs/>
                <w:sz w:val="24"/>
                <w:szCs w:val="24"/>
                <w:lang w:eastAsia="en-US"/>
              </w:rPr>
            </w:pPr>
            <w:r w:rsidRPr="00D917E6">
              <w:rPr>
                <w:iCs/>
                <w:sz w:val="24"/>
                <w:szCs w:val="24"/>
                <w:lang w:eastAsia="en-US"/>
              </w:rPr>
              <w:t xml:space="preserve">Написать скрипт, который будет выполнять проверку состояния диска и, если места меньше чем 85%, то высылать </w:t>
            </w:r>
            <w:r w:rsidR="00FC34DE">
              <w:rPr>
                <w:iCs/>
                <w:sz w:val="24"/>
                <w:szCs w:val="24"/>
                <w:lang w:eastAsia="en-US"/>
              </w:rPr>
              <w:t>отве</w:t>
            </w:r>
            <w:r w:rsidRPr="00D917E6">
              <w:rPr>
                <w:iCs/>
                <w:sz w:val="24"/>
                <w:szCs w:val="24"/>
                <w:lang w:eastAsia="en-US"/>
              </w:rPr>
              <w:t>т на почту. Для отправки писем прямиком из консоли можно использовать ssmtp клиент.</w:t>
            </w:r>
          </w:p>
        </w:tc>
      </w:tr>
      <w:tr w:rsidR="00974B9F" w:rsidRPr="00650AC5" w14:paraId="74242E3B" w14:textId="653920A2" w:rsidTr="007217C0">
        <w:trPr>
          <w:trHeight w:val="840"/>
        </w:trPr>
        <w:tc>
          <w:tcPr>
            <w:tcW w:w="2156" w:type="dxa"/>
            <w:vMerge/>
          </w:tcPr>
          <w:p w14:paraId="740B9E24" w14:textId="77777777" w:rsidR="00974B9F" w:rsidRPr="00974B9F" w:rsidRDefault="00974B9F" w:rsidP="006F16E9">
            <w:pPr>
              <w:rPr>
                <w:color w:val="000000"/>
                <w:sz w:val="24"/>
                <w:szCs w:val="24"/>
                <w:lang w:eastAsia="en-US"/>
              </w:rPr>
            </w:pPr>
          </w:p>
        </w:tc>
        <w:tc>
          <w:tcPr>
            <w:tcW w:w="2523" w:type="dxa"/>
          </w:tcPr>
          <w:p w14:paraId="7CBECB47" w14:textId="7AB95A50" w:rsidR="00974B9F" w:rsidRPr="00974B9F" w:rsidRDefault="00974B9F" w:rsidP="006F16E9">
            <w:pPr>
              <w:pStyle w:val="a7"/>
              <w:ind w:left="0"/>
              <w:contextualSpacing/>
              <w:rPr>
                <w:sz w:val="24"/>
                <w:szCs w:val="24"/>
              </w:rPr>
            </w:pPr>
            <w:r>
              <w:rPr>
                <w:sz w:val="24"/>
                <w:szCs w:val="24"/>
              </w:rPr>
              <w:t>2.</w:t>
            </w:r>
            <w:r w:rsidRPr="00974B9F">
              <w:rPr>
                <w:sz w:val="24"/>
                <w:szCs w:val="24"/>
              </w:rPr>
              <w:t>Разрабатывает, сопровождает и модернизирует программно-аппаратное обеспечение информационных и автоматизированных систем.</w:t>
            </w:r>
          </w:p>
        </w:tc>
        <w:tc>
          <w:tcPr>
            <w:tcW w:w="2976" w:type="dxa"/>
          </w:tcPr>
          <w:p w14:paraId="3671305A" w14:textId="0FF29204" w:rsidR="00974B9F" w:rsidRPr="00FC34DE" w:rsidRDefault="00FC34DE" w:rsidP="006F16E9">
            <w:pPr>
              <w:rPr>
                <w:b/>
                <w:bCs/>
                <w:i/>
                <w:sz w:val="24"/>
                <w:szCs w:val="24"/>
                <w:lang w:eastAsia="en-US"/>
              </w:rPr>
            </w:pPr>
            <w:r>
              <w:rPr>
                <w:b/>
                <w:bCs/>
                <w:i/>
                <w:sz w:val="24"/>
                <w:szCs w:val="24"/>
                <w:lang w:eastAsia="en-US"/>
              </w:rPr>
              <w:t xml:space="preserve">Знать: </w:t>
            </w:r>
            <w:r>
              <w:rPr>
                <w:bCs/>
                <w:sz w:val="24"/>
                <w:szCs w:val="24"/>
                <w:lang w:eastAsia="en-US"/>
              </w:rPr>
              <w:t>о</w:t>
            </w:r>
            <w:r w:rsidR="00974B9F" w:rsidRPr="00974B9F">
              <w:rPr>
                <w:bCs/>
                <w:sz w:val="24"/>
                <w:szCs w:val="24"/>
                <w:lang w:eastAsia="en-US"/>
              </w:rPr>
              <w:t>сновы и документацию сопровождения программно-аппаратного обеспечения информационных и авторизированных систем</w:t>
            </w:r>
          </w:p>
          <w:p w14:paraId="7A74F692" w14:textId="2A27BB35" w:rsidR="00974B9F" w:rsidRPr="00FC34DE" w:rsidRDefault="00FC34DE" w:rsidP="006F16E9">
            <w:pPr>
              <w:rPr>
                <w:b/>
                <w:bCs/>
                <w:i/>
                <w:sz w:val="24"/>
                <w:szCs w:val="24"/>
                <w:lang w:eastAsia="en-US"/>
              </w:rPr>
            </w:pPr>
            <w:r>
              <w:rPr>
                <w:b/>
                <w:bCs/>
                <w:i/>
                <w:sz w:val="24"/>
                <w:szCs w:val="24"/>
                <w:lang w:eastAsia="en-US"/>
              </w:rPr>
              <w:t xml:space="preserve">Уметь: </w:t>
            </w:r>
            <w:r>
              <w:rPr>
                <w:sz w:val="24"/>
                <w:szCs w:val="24"/>
              </w:rPr>
              <w:t>р</w:t>
            </w:r>
            <w:r w:rsidR="00974B9F" w:rsidRPr="00974B9F">
              <w:rPr>
                <w:sz w:val="24"/>
                <w:szCs w:val="24"/>
              </w:rPr>
              <w:t>азрабатывать, сопр</w:t>
            </w:r>
            <w:r w:rsidR="00355ED9">
              <w:rPr>
                <w:sz w:val="24"/>
                <w:szCs w:val="24"/>
              </w:rPr>
              <w:t>овождать и модернизир</w:t>
            </w:r>
            <w:r w:rsidR="00974B9F" w:rsidRPr="00974B9F">
              <w:rPr>
                <w:sz w:val="24"/>
                <w:szCs w:val="24"/>
              </w:rPr>
              <w:t>овать программно-аппаратное обеспечение информационных и автоматизированных систем</w:t>
            </w:r>
          </w:p>
        </w:tc>
        <w:tc>
          <w:tcPr>
            <w:tcW w:w="2835" w:type="dxa"/>
          </w:tcPr>
          <w:p w14:paraId="5BA5C0B0" w14:textId="3C8333FC" w:rsidR="00974B9F" w:rsidRPr="00974B9F" w:rsidRDefault="00D917E6" w:rsidP="006F16E9">
            <w:pPr>
              <w:rPr>
                <w:b/>
                <w:bCs/>
                <w:i/>
                <w:sz w:val="24"/>
                <w:szCs w:val="24"/>
                <w:lang w:eastAsia="en-US"/>
              </w:rPr>
            </w:pPr>
            <w:r>
              <w:rPr>
                <w:sz w:val="24"/>
                <w:szCs w:val="24"/>
              </w:rPr>
              <w:t>О</w:t>
            </w:r>
            <w:r w:rsidRPr="00D917E6">
              <w:rPr>
                <w:sz w:val="24"/>
                <w:szCs w:val="24"/>
              </w:rPr>
              <w:t xml:space="preserve">писать конфигурацию мониторинг сервера в Ansible. Конфигурация должна включать настройку Prometheus+Grafana+Alertmanager на сервере мониторинга и конфигурацию с открытием портов в firewall правилах на серверах, которые мы хотим мониторить. Для мониторинга инстансов, ставим Node exporter, который выводит метрики на порт 9100 (его мы и открываем на отслеживаемых серверах). В целях </w:t>
            </w:r>
            <w:r w:rsidRPr="00D917E6">
              <w:rPr>
                <w:sz w:val="24"/>
                <w:szCs w:val="24"/>
              </w:rPr>
              <w:lastRenderedPageBreak/>
              <w:t>безопасности порт 9100 открываем только для мониторинг инстанса</w:t>
            </w:r>
          </w:p>
        </w:tc>
      </w:tr>
    </w:tbl>
    <w:p w14:paraId="633705C8" w14:textId="28D0E306" w:rsidR="00897499" w:rsidRDefault="00897499" w:rsidP="00974B9F">
      <w:pPr>
        <w:widowControl/>
        <w:suppressAutoHyphens/>
        <w:autoSpaceDE/>
        <w:autoSpaceDN/>
        <w:adjustRightInd/>
        <w:spacing w:before="240" w:after="120" w:line="360" w:lineRule="auto"/>
        <w:jc w:val="center"/>
        <w:rPr>
          <w:rFonts w:eastAsia="Calibri"/>
          <w:b/>
          <w:color w:val="000000"/>
          <w:szCs w:val="28"/>
        </w:rPr>
      </w:pPr>
      <w:r w:rsidRPr="0025440F">
        <w:rPr>
          <w:rFonts w:eastAsia="Calibri"/>
          <w:b/>
          <w:color w:val="000000"/>
          <w:szCs w:val="28"/>
        </w:rPr>
        <w:lastRenderedPageBreak/>
        <w:t>Примеры практико-ориентированных (ситуационных) заданий</w:t>
      </w:r>
    </w:p>
    <w:p w14:paraId="77E3429D" w14:textId="77777777" w:rsidR="00914F37" w:rsidRPr="002D5A42" w:rsidRDefault="00914F37" w:rsidP="004F5F73">
      <w:pPr>
        <w:spacing w:line="360" w:lineRule="auto"/>
        <w:ind w:firstLine="708"/>
        <w:rPr>
          <w:szCs w:val="28"/>
        </w:rPr>
      </w:pPr>
      <w:r w:rsidRPr="002D5A42">
        <w:rPr>
          <w:szCs w:val="28"/>
        </w:rPr>
        <w:t>Выберите тип один из вариантов использования организации физических серверов, в зависимости от условий использования.</w:t>
      </w:r>
    </w:p>
    <w:p w14:paraId="647F7027" w14:textId="77777777" w:rsidR="00914F37" w:rsidRPr="002D5A42" w:rsidRDefault="00914F37" w:rsidP="004F5F73">
      <w:pPr>
        <w:spacing w:line="360" w:lineRule="auto"/>
        <w:ind w:firstLine="708"/>
        <w:rPr>
          <w:szCs w:val="28"/>
        </w:rPr>
      </w:pPr>
      <w:r w:rsidRPr="002D5A42">
        <w:rPr>
          <w:szCs w:val="28"/>
        </w:rPr>
        <w:t>Организация серверов:</w:t>
      </w:r>
    </w:p>
    <w:p w14:paraId="07FE7066" w14:textId="77777777" w:rsidR="00914F37" w:rsidRPr="002D5A42" w:rsidRDefault="00914F37" w:rsidP="004F5F73">
      <w:pPr>
        <w:pStyle w:val="a7"/>
        <w:numPr>
          <w:ilvl w:val="0"/>
          <w:numId w:val="37"/>
        </w:numPr>
        <w:spacing w:line="360" w:lineRule="auto"/>
        <w:rPr>
          <w:szCs w:val="28"/>
        </w:rPr>
      </w:pPr>
      <w:r w:rsidRPr="002D5A42">
        <w:rPr>
          <w:szCs w:val="28"/>
        </w:rPr>
        <w:t>физические сервера</w:t>
      </w:r>
    </w:p>
    <w:p w14:paraId="472A9F91" w14:textId="77777777" w:rsidR="00914F37" w:rsidRPr="002D5A42" w:rsidRDefault="00914F37" w:rsidP="004F5F73">
      <w:pPr>
        <w:pStyle w:val="a7"/>
        <w:numPr>
          <w:ilvl w:val="0"/>
          <w:numId w:val="37"/>
        </w:numPr>
        <w:spacing w:line="360" w:lineRule="auto"/>
        <w:rPr>
          <w:szCs w:val="28"/>
        </w:rPr>
      </w:pPr>
      <w:r w:rsidRPr="002D5A42">
        <w:rPr>
          <w:szCs w:val="28"/>
        </w:rPr>
        <w:t>паравиртуализация</w:t>
      </w:r>
    </w:p>
    <w:p w14:paraId="49386574" w14:textId="77777777" w:rsidR="00914F37" w:rsidRPr="002D5A42" w:rsidRDefault="00914F37" w:rsidP="004F5F73">
      <w:pPr>
        <w:pStyle w:val="a7"/>
        <w:numPr>
          <w:ilvl w:val="0"/>
          <w:numId w:val="37"/>
        </w:numPr>
        <w:spacing w:line="360" w:lineRule="auto"/>
        <w:rPr>
          <w:szCs w:val="28"/>
        </w:rPr>
      </w:pPr>
      <w:r w:rsidRPr="002D5A42">
        <w:rPr>
          <w:szCs w:val="28"/>
        </w:rPr>
        <w:t>виртуализация уровня ОС</w:t>
      </w:r>
    </w:p>
    <w:p w14:paraId="1398DC93" w14:textId="77777777" w:rsidR="00914F37" w:rsidRPr="002D5A42" w:rsidRDefault="00914F37" w:rsidP="004F5F73">
      <w:pPr>
        <w:spacing w:line="360" w:lineRule="auto"/>
        <w:ind w:firstLine="708"/>
        <w:rPr>
          <w:szCs w:val="28"/>
        </w:rPr>
      </w:pPr>
      <w:r w:rsidRPr="002D5A42">
        <w:rPr>
          <w:szCs w:val="28"/>
        </w:rPr>
        <w:t>Условия использования:</w:t>
      </w:r>
    </w:p>
    <w:p w14:paraId="6A52A72D" w14:textId="77777777" w:rsidR="00914F37" w:rsidRPr="002D5A42" w:rsidRDefault="00914F37" w:rsidP="004F5F73">
      <w:pPr>
        <w:pStyle w:val="a7"/>
        <w:numPr>
          <w:ilvl w:val="0"/>
          <w:numId w:val="38"/>
        </w:numPr>
        <w:spacing w:line="360" w:lineRule="auto"/>
        <w:rPr>
          <w:szCs w:val="28"/>
        </w:rPr>
      </w:pPr>
      <w:r w:rsidRPr="002D5A42">
        <w:rPr>
          <w:szCs w:val="28"/>
        </w:rPr>
        <w:t>Высоконагруженная база данных, чувствительная к отказу</w:t>
      </w:r>
    </w:p>
    <w:p w14:paraId="7FE456E4" w14:textId="77777777" w:rsidR="00914F37" w:rsidRPr="002D5A42" w:rsidRDefault="00914F37" w:rsidP="004F5F73">
      <w:pPr>
        <w:pStyle w:val="a7"/>
        <w:numPr>
          <w:ilvl w:val="0"/>
          <w:numId w:val="38"/>
        </w:numPr>
        <w:spacing w:line="360" w:lineRule="auto"/>
        <w:rPr>
          <w:szCs w:val="28"/>
        </w:rPr>
      </w:pPr>
      <w:r w:rsidRPr="002D5A42">
        <w:rPr>
          <w:szCs w:val="28"/>
        </w:rPr>
        <w:t>Различные Java-приложения</w:t>
      </w:r>
    </w:p>
    <w:p w14:paraId="75E65818" w14:textId="77777777" w:rsidR="00914F37" w:rsidRPr="002D5A42" w:rsidRDefault="00914F37" w:rsidP="004F5F73">
      <w:pPr>
        <w:pStyle w:val="a7"/>
        <w:numPr>
          <w:ilvl w:val="0"/>
          <w:numId w:val="38"/>
        </w:numPr>
        <w:spacing w:line="360" w:lineRule="auto"/>
        <w:rPr>
          <w:szCs w:val="28"/>
        </w:rPr>
      </w:pPr>
      <w:r w:rsidRPr="002D5A42">
        <w:rPr>
          <w:szCs w:val="28"/>
        </w:rPr>
        <w:t>Windows системы для использования Бухгалтерским отделом</w:t>
      </w:r>
    </w:p>
    <w:p w14:paraId="20CE86E2" w14:textId="77777777" w:rsidR="00914F37" w:rsidRPr="002D5A42" w:rsidRDefault="00914F37" w:rsidP="004F5F73">
      <w:pPr>
        <w:pStyle w:val="a7"/>
        <w:numPr>
          <w:ilvl w:val="0"/>
          <w:numId w:val="38"/>
        </w:numPr>
        <w:spacing w:line="360" w:lineRule="auto"/>
        <w:rPr>
          <w:szCs w:val="28"/>
        </w:rPr>
      </w:pPr>
      <w:r w:rsidRPr="002D5A42">
        <w:rPr>
          <w:szCs w:val="28"/>
        </w:rPr>
        <w:t>Системы, выполняющие высокопроизводительные расчеты на GPU</w:t>
      </w:r>
    </w:p>
    <w:p w14:paraId="2E1950D0" w14:textId="4E43D4F7" w:rsidR="00914F37" w:rsidRDefault="00914F37" w:rsidP="004F5F73">
      <w:pPr>
        <w:spacing w:line="360" w:lineRule="auto"/>
        <w:ind w:firstLine="708"/>
        <w:rPr>
          <w:szCs w:val="28"/>
        </w:rPr>
      </w:pPr>
      <w:r w:rsidRPr="002D5A42">
        <w:rPr>
          <w:szCs w:val="28"/>
        </w:rPr>
        <w:t>Опишите, почему вы выбрали к каждому целевому использованию такую организацию.</w:t>
      </w:r>
    </w:p>
    <w:p w14:paraId="144BE9CE" w14:textId="77777777" w:rsidR="00355ED9" w:rsidRDefault="00355ED9" w:rsidP="004F5F73">
      <w:pPr>
        <w:spacing w:line="360" w:lineRule="auto"/>
        <w:ind w:firstLine="708"/>
        <w:rPr>
          <w:szCs w:val="28"/>
        </w:rPr>
      </w:pPr>
    </w:p>
    <w:p w14:paraId="1C3E04B2" w14:textId="77777777" w:rsidR="00914F37" w:rsidRPr="002D5A42" w:rsidRDefault="00914F37" w:rsidP="004F5F73">
      <w:pPr>
        <w:pStyle w:val="a7"/>
        <w:numPr>
          <w:ilvl w:val="0"/>
          <w:numId w:val="2"/>
        </w:numPr>
        <w:spacing w:line="360" w:lineRule="auto"/>
        <w:rPr>
          <w:szCs w:val="28"/>
        </w:rPr>
      </w:pPr>
      <w:r w:rsidRPr="002D5A42">
        <w:rPr>
          <w:szCs w:val="28"/>
        </w:rPr>
        <w:t>Составьте таблицу возможностей различных брокеров сообщений. На основе таблицы сделайте обоснованный выбор решения.</w:t>
      </w:r>
    </w:p>
    <w:p w14:paraId="1246DEEF" w14:textId="77777777" w:rsidR="00914F37" w:rsidRPr="002D5A42" w:rsidRDefault="00914F37" w:rsidP="004F5F73">
      <w:pPr>
        <w:spacing w:line="360" w:lineRule="auto"/>
        <w:ind w:firstLine="708"/>
        <w:rPr>
          <w:szCs w:val="28"/>
        </w:rPr>
      </w:pPr>
      <w:r w:rsidRPr="002D5A42">
        <w:rPr>
          <w:szCs w:val="28"/>
        </w:rPr>
        <w:t>Ре</w:t>
      </w:r>
      <w:r>
        <w:rPr>
          <w:szCs w:val="28"/>
        </w:rPr>
        <w:t>ш</w:t>
      </w:r>
      <w:r w:rsidRPr="002D5A42">
        <w:rPr>
          <w:szCs w:val="28"/>
        </w:rPr>
        <w:t>ение должно соответствовать следующим требованиям:</w:t>
      </w:r>
    </w:p>
    <w:p w14:paraId="43E32821" w14:textId="77777777" w:rsidR="00914F37" w:rsidRPr="002D5A42" w:rsidRDefault="00914F37" w:rsidP="004F5F73">
      <w:pPr>
        <w:spacing w:line="360" w:lineRule="auto"/>
        <w:ind w:firstLine="708"/>
        <w:rPr>
          <w:szCs w:val="28"/>
        </w:rPr>
      </w:pPr>
      <w:r w:rsidRPr="002D5A42">
        <w:rPr>
          <w:szCs w:val="28"/>
        </w:rPr>
        <w:t>- Поддержка кластеризации для обеспечения надежности</w:t>
      </w:r>
    </w:p>
    <w:p w14:paraId="7C874164" w14:textId="77777777" w:rsidR="00914F37" w:rsidRPr="002D5A42" w:rsidRDefault="00914F37" w:rsidP="004F5F73">
      <w:pPr>
        <w:spacing w:line="360" w:lineRule="auto"/>
        <w:ind w:firstLine="708"/>
        <w:rPr>
          <w:szCs w:val="28"/>
        </w:rPr>
      </w:pPr>
      <w:r w:rsidRPr="002D5A42">
        <w:rPr>
          <w:szCs w:val="28"/>
        </w:rPr>
        <w:t>- Хранение сообщений на диске в процессе доставки</w:t>
      </w:r>
    </w:p>
    <w:p w14:paraId="6BE49D80" w14:textId="77777777" w:rsidR="00914F37" w:rsidRPr="002D5A42" w:rsidRDefault="00914F37" w:rsidP="004F5F73">
      <w:pPr>
        <w:spacing w:line="360" w:lineRule="auto"/>
        <w:ind w:firstLine="708"/>
        <w:rPr>
          <w:szCs w:val="28"/>
        </w:rPr>
      </w:pPr>
      <w:r w:rsidRPr="002D5A42">
        <w:rPr>
          <w:szCs w:val="28"/>
        </w:rPr>
        <w:t>- Высокая скорость работы</w:t>
      </w:r>
    </w:p>
    <w:p w14:paraId="3C7B2139" w14:textId="77777777" w:rsidR="00914F37" w:rsidRPr="002D5A42" w:rsidRDefault="00914F37" w:rsidP="004F5F73">
      <w:pPr>
        <w:spacing w:line="360" w:lineRule="auto"/>
        <w:ind w:firstLine="708"/>
        <w:rPr>
          <w:szCs w:val="28"/>
        </w:rPr>
      </w:pPr>
      <w:r w:rsidRPr="002D5A42">
        <w:rPr>
          <w:szCs w:val="28"/>
        </w:rPr>
        <w:t>- Поддержка различных форматов сообщений</w:t>
      </w:r>
    </w:p>
    <w:p w14:paraId="5AB66CEF" w14:textId="77777777" w:rsidR="00914F37" w:rsidRPr="002D5A42" w:rsidRDefault="00914F37" w:rsidP="004F5F73">
      <w:pPr>
        <w:spacing w:line="360" w:lineRule="auto"/>
        <w:ind w:firstLine="708"/>
        <w:rPr>
          <w:szCs w:val="28"/>
        </w:rPr>
      </w:pPr>
      <w:r w:rsidRPr="002D5A42">
        <w:rPr>
          <w:szCs w:val="28"/>
        </w:rPr>
        <w:t>- Разделение прав доступа к различным потокам сообщений</w:t>
      </w:r>
    </w:p>
    <w:p w14:paraId="237DF5E0" w14:textId="382A9136" w:rsidR="00914F37" w:rsidRPr="002D5A42" w:rsidRDefault="00914F37" w:rsidP="004F5F73">
      <w:pPr>
        <w:spacing w:line="360" w:lineRule="auto"/>
        <w:ind w:firstLine="708"/>
        <w:rPr>
          <w:szCs w:val="28"/>
        </w:rPr>
      </w:pPr>
      <w:r w:rsidRPr="002D5A42">
        <w:rPr>
          <w:szCs w:val="28"/>
        </w:rPr>
        <w:t>- Про</w:t>
      </w:r>
      <w:r w:rsidR="00E63A37">
        <w:rPr>
          <w:szCs w:val="28"/>
        </w:rPr>
        <w:t>стота</w:t>
      </w:r>
      <w:r w:rsidRPr="002D5A42">
        <w:rPr>
          <w:szCs w:val="28"/>
        </w:rPr>
        <w:t xml:space="preserve"> эксплуатации</w:t>
      </w:r>
    </w:p>
    <w:p w14:paraId="350E125D" w14:textId="61527165" w:rsidR="00914F37" w:rsidRDefault="00914F37" w:rsidP="004F5F73">
      <w:pPr>
        <w:spacing w:line="360" w:lineRule="auto"/>
        <w:ind w:firstLine="708"/>
        <w:rPr>
          <w:szCs w:val="28"/>
        </w:rPr>
      </w:pPr>
      <w:r w:rsidRPr="002D5A42">
        <w:rPr>
          <w:szCs w:val="28"/>
        </w:rPr>
        <w:t xml:space="preserve">Обоснуйте свой выбор.  </w:t>
      </w:r>
    </w:p>
    <w:p w14:paraId="10138AC6" w14:textId="2678DF87" w:rsidR="00FC34DE" w:rsidRDefault="00FC34DE" w:rsidP="007217C0">
      <w:pPr>
        <w:spacing w:line="360" w:lineRule="auto"/>
        <w:rPr>
          <w:szCs w:val="28"/>
        </w:rPr>
      </w:pPr>
    </w:p>
    <w:p w14:paraId="06240514" w14:textId="77777777" w:rsidR="007217C0" w:rsidRPr="004F5F73" w:rsidRDefault="007217C0" w:rsidP="007217C0">
      <w:pPr>
        <w:spacing w:line="360" w:lineRule="auto"/>
        <w:rPr>
          <w:szCs w:val="28"/>
        </w:rPr>
      </w:pPr>
    </w:p>
    <w:p w14:paraId="6537FBB4" w14:textId="5BAF097F" w:rsidR="00897499" w:rsidRDefault="004F5F73" w:rsidP="00897499">
      <w:pPr>
        <w:widowControl/>
        <w:suppressAutoHyphens/>
        <w:autoSpaceDE/>
        <w:autoSpaceDN/>
        <w:adjustRightInd/>
        <w:spacing w:before="240" w:after="120" w:line="360" w:lineRule="auto"/>
        <w:jc w:val="center"/>
        <w:rPr>
          <w:rFonts w:eastAsia="Calibri"/>
          <w:b/>
          <w:color w:val="000000"/>
          <w:szCs w:val="28"/>
        </w:rPr>
      </w:pPr>
      <w:r>
        <w:rPr>
          <w:rFonts w:eastAsia="Calibri"/>
          <w:b/>
          <w:color w:val="000000"/>
          <w:szCs w:val="28"/>
        </w:rPr>
        <w:lastRenderedPageBreak/>
        <w:t>Примерные</w:t>
      </w:r>
      <w:r w:rsidR="00897499">
        <w:rPr>
          <w:rFonts w:eastAsia="Calibri"/>
          <w:b/>
          <w:color w:val="000000"/>
          <w:szCs w:val="28"/>
        </w:rPr>
        <w:t xml:space="preserve"> в</w:t>
      </w:r>
      <w:r w:rsidR="00897499" w:rsidRPr="008414F4">
        <w:rPr>
          <w:rFonts w:eastAsia="Calibri"/>
          <w:b/>
          <w:color w:val="000000"/>
          <w:szCs w:val="28"/>
        </w:rPr>
        <w:t xml:space="preserve">опросы для подготовки к </w:t>
      </w:r>
      <w:r w:rsidR="00897499" w:rsidRPr="00FB5F29">
        <w:rPr>
          <w:rFonts w:eastAsia="Calibri"/>
          <w:b/>
          <w:color w:val="000000"/>
          <w:szCs w:val="28"/>
        </w:rPr>
        <w:t>зачету</w:t>
      </w:r>
      <w:r w:rsidR="00897499">
        <w:rPr>
          <w:rFonts w:eastAsia="Calibri"/>
          <w:b/>
          <w:color w:val="000000"/>
          <w:szCs w:val="28"/>
        </w:rPr>
        <w:t xml:space="preserve"> </w:t>
      </w:r>
    </w:p>
    <w:p w14:paraId="4A3ED0DB" w14:textId="77777777" w:rsidR="000F73EF" w:rsidRPr="000F73EF" w:rsidRDefault="000F73EF" w:rsidP="000F73EF">
      <w:pPr>
        <w:pStyle w:val="a7"/>
        <w:widowControl/>
        <w:numPr>
          <w:ilvl w:val="0"/>
          <w:numId w:val="41"/>
        </w:numPr>
        <w:spacing w:line="360" w:lineRule="auto"/>
        <w:rPr>
          <w:szCs w:val="28"/>
        </w:rPr>
      </w:pPr>
      <w:r w:rsidRPr="000F73EF">
        <w:rPr>
          <w:szCs w:val="28"/>
        </w:rPr>
        <w:t xml:space="preserve">Прототипирование. </w:t>
      </w:r>
    </w:p>
    <w:p w14:paraId="1E04BD93" w14:textId="77777777" w:rsidR="000F73EF" w:rsidRPr="000F73EF" w:rsidRDefault="000F73EF" w:rsidP="000F73EF">
      <w:pPr>
        <w:pStyle w:val="a7"/>
        <w:widowControl/>
        <w:numPr>
          <w:ilvl w:val="0"/>
          <w:numId w:val="41"/>
        </w:numPr>
        <w:spacing w:line="360" w:lineRule="auto"/>
        <w:rPr>
          <w:szCs w:val="28"/>
        </w:rPr>
      </w:pPr>
      <w:r w:rsidRPr="000F73EF">
        <w:rPr>
          <w:szCs w:val="28"/>
        </w:rPr>
        <w:t xml:space="preserve">Классическая водопадная модель. </w:t>
      </w:r>
    </w:p>
    <w:p w14:paraId="320887A7" w14:textId="77777777" w:rsidR="000F73EF" w:rsidRPr="000F73EF" w:rsidRDefault="000F73EF" w:rsidP="000F73EF">
      <w:pPr>
        <w:pStyle w:val="a7"/>
        <w:widowControl/>
        <w:numPr>
          <w:ilvl w:val="0"/>
          <w:numId w:val="41"/>
        </w:numPr>
        <w:spacing w:line="360" w:lineRule="auto"/>
        <w:rPr>
          <w:szCs w:val="28"/>
        </w:rPr>
      </w:pPr>
      <w:r w:rsidRPr="000F73EF">
        <w:rPr>
          <w:szCs w:val="28"/>
        </w:rPr>
        <w:t xml:space="preserve">Спиральная модель проектирования. </w:t>
      </w:r>
    </w:p>
    <w:p w14:paraId="64856BA3" w14:textId="77777777" w:rsidR="000F73EF" w:rsidRPr="000F73EF" w:rsidRDefault="000F73EF" w:rsidP="000F73EF">
      <w:pPr>
        <w:pStyle w:val="a7"/>
        <w:widowControl/>
        <w:numPr>
          <w:ilvl w:val="0"/>
          <w:numId w:val="41"/>
        </w:numPr>
        <w:spacing w:line="360" w:lineRule="auto"/>
        <w:rPr>
          <w:szCs w:val="28"/>
        </w:rPr>
      </w:pPr>
      <w:r w:rsidRPr="000F73EF">
        <w:rPr>
          <w:szCs w:val="28"/>
        </w:rPr>
        <w:t xml:space="preserve">Инкрементная модель. </w:t>
      </w:r>
    </w:p>
    <w:p w14:paraId="4656058B" w14:textId="77777777" w:rsidR="000F73EF" w:rsidRPr="000F73EF" w:rsidRDefault="000F73EF" w:rsidP="000F73EF">
      <w:pPr>
        <w:pStyle w:val="a7"/>
        <w:widowControl/>
        <w:numPr>
          <w:ilvl w:val="0"/>
          <w:numId w:val="41"/>
        </w:numPr>
        <w:spacing w:line="360" w:lineRule="auto"/>
        <w:rPr>
          <w:szCs w:val="28"/>
        </w:rPr>
      </w:pPr>
      <w:r w:rsidRPr="000F73EF">
        <w:rPr>
          <w:szCs w:val="28"/>
        </w:rPr>
        <w:t xml:space="preserve">Жизненный цикл разработки ПО. </w:t>
      </w:r>
    </w:p>
    <w:p w14:paraId="643D618F" w14:textId="6D7F43B9" w:rsidR="000F73EF" w:rsidRPr="000F73EF" w:rsidRDefault="000F73EF" w:rsidP="000F73EF">
      <w:pPr>
        <w:pStyle w:val="a7"/>
        <w:widowControl/>
        <w:numPr>
          <w:ilvl w:val="0"/>
          <w:numId w:val="41"/>
        </w:numPr>
        <w:spacing w:line="360" w:lineRule="auto"/>
        <w:rPr>
          <w:szCs w:val="28"/>
        </w:rPr>
      </w:pPr>
      <w:r w:rsidRPr="000F73EF">
        <w:rPr>
          <w:szCs w:val="28"/>
        </w:rPr>
        <w:t>Идеальная разработка ПО.</w:t>
      </w:r>
    </w:p>
    <w:p w14:paraId="6EFFB9E8" w14:textId="77777777" w:rsidR="000F73EF" w:rsidRPr="000F73EF" w:rsidRDefault="000F73EF" w:rsidP="000F73EF">
      <w:pPr>
        <w:pStyle w:val="a7"/>
        <w:widowControl/>
        <w:numPr>
          <w:ilvl w:val="0"/>
          <w:numId w:val="41"/>
        </w:numPr>
        <w:spacing w:line="360" w:lineRule="auto"/>
        <w:rPr>
          <w:szCs w:val="28"/>
        </w:rPr>
      </w:pPr>
      <w:r w:rsidRPr="000F73EF">
        <w:rPr>
          <w:szCs w:val="28"/>
        </w:rPr>
        <w:t xml:space="preserve">Быстрая разработка приложений. </w:t>
      </w:r>
    </w:p>
    <w:p w14:paraId="0C565724" w14:textId="77777777" w:rsidR="000F73EF" w:rsidRPr="000F73EF" w:rsidRDefault="000F73EF" w:rsidP="000F73EF">
      <w:pPr>
        <w:pStyle w:val="a7"/>
        <w:widowControl/>
        <w:numPr>
          <w:ilvl w:val="0"/>
          <w:numId w:val="41"/>
        </w:numPr>
        <w:spacing w:line="360" w:lineRule="auto"/>
        <w:rPr>
          <w:szCs w:val="28"/>
        </w:rPr>
      </w:pPr>
      <w:r w:rsidRPr="000F73EF">
        <w:rPr>
          <w:szCs w:val="28"/>
        </w:rPr>
        <w:t xml:space="preserve">Гибкие методологии(Agile). </w:t>
      </w:r>
    </w:p>
    <w:p w14:paraId="7907AC36" w14:textId="77777777" w:rsidR="000F73EF" w:rsidRPr="000F73EF" w:rsidRDefault="000F73EF" w:rsidP="000F73EF">
      <w:pPr>
        <w:pStyle w:val="a7"/>
        <w:widowControl/>
        <w:numPr>
          <w:ilvl w:val="0"/>
          <w:numId w:val="41"/>
        </w:numPr>
        <w:spacing w:line="360" w:lineRule="auto"/>
        <w:rPr>
          <w:szCs w:val="28"/>
        </w:rPr>
      </w:pPr>
      <w:r w:rsidRPr="000F73EF">
        <w:rPr>
          <w:szCs w:val="28"/>
        </w:rPr>
        <w:t xml:space="preserve">Экстремальное программирование. </w:t>
      </w:r>
    </w:p>
    <w:p w14:paraId="14733CCE" w14:textId="77777777" w:rsidR="000F73EF" w:rsidRPr="000F73EF" w:rsidRDefault="000F73EF" w:rsidP="000F73EF">
      <w:pPr>
        <w:pStyle w:val="a7"/>
        <w:widowControl/>
        <w:numPr>
          <w:ilvl w:val="0"/>
          <w:numId w:val="41"/>
        </w:numPr>
        <w:spacing w:line="360" w:lineRule="auto"/>
        <w:rPr>
          <w:szCs w:val="28"/>
        </w:rPr>
      </w:pPr>
      <w:r w:rsidRPr="000F73EF">
        <w:rPr>
          <w:szCs w:val="28"/>
        </w:rPr>
        <w:t xml:space="preserve">Scrum методология. </w:t>
      </w:r>
    </w:p>
    <w:p w14:paraId="59B1F9F6" w14:textId="77777777" w:rsidR="000F73EF" w:rsidRPr="000F73EF" w:rsidRDefault="000F73EF" w:rsidP="000F73EF">
      <w:pPr>
        <w:pStyle w:val="a7"/>
        <w:widowControl/>
        <w:numPr>
          <w:ilvl w:val="0"/>
          <w:numId w:val="41"/>
        </w:numPr>
        <w:spacing w:line="360" w:lineRule="auto"/>
        <w:rPr>
          <w:szCs w:val="28"/>
        </w:rPr>
      </w:pPr>
      <w:r w:rsidRPr="000F73EF">
        <w:rPr>
          <w:szCs w:val="28"/>
        </w:rPr>
        <w:t xml:space="preserve">Инженерия требований. </w:t>
      </w:r>
    </w:p>
    <w:p w14:paraId="7A326D22" w14:textId="77777777" w:rsidR="000F73EF" w:rsidRPr="000F73EF" w:rsidRDefault="000F73EF" w:rsidP="000F73EF">
      <w:pPr>
        <w:pStyle w:val="a7"/>
        <w:widowControl/>
        <w:numPr>
          <w:ilvl w:val="0"/>
          <w:numId w:val="41"/>
        </w:numPr>
        <w:spacing w:line="360" w:lineRule="auto"/>
        <w:rPr>
          <w:szCs w:val="28"/>
        </w:rPr>
      </w:pPr>
      <w:r w:rsidRPr="000F73EF">
        <w:rPr>
          <w:szCs w:val="28"/>
        </w:rPr>
        <w:t xml:space="preserve">Управление рисками, задачами и дефектами. </w:t>
      </w:r>
    </w:p>
    <w:p w14:paraId="2852E70D" w14:textId="1BCF490E" w:rsidR="000F73EF" w:rsidRPr="000F73EF" w:rsidRDefault="000F73EF" w:rsidP="000F73EF">
      <w:pPr>
        <w:pStyle w:val="a7"/>
        <w:widowControl/>
        <w:numPr>
          <w:ilvl w:val="0"/>
          <w:numId w:val="41"/>
        </w:numPr>
        <w:spacing w:line="360" w:lineRule="auto"/>
        <w:rPr>
          <w:szCs w:val="28"/>
        </w:rPr>
      </w:pPr>
      <w:r w:rsidRPr="000F73EF">
        <w:rPr>
          <w:szCs w:val="28"/>
        </w:rPr>
        <w:t>Внедрение DevOps в существующий проект</w:t>
      </w:r>
    </w:p>
    <w:p w14:paraId="25FFD0FD" w14:textId="5A19BC1F" w:rsidR="000F73EF" w:rsidRPr="000F73EF" w:rsidRDefault="000F73EF" w:rsidP="000F73EF">
      <w:pPr>
        <w:pStyle w:val="a7"/>
        <w:widowControl/>
        <w:numPr>
          <w:ilvl w:val="0"/>
          <w:numId w:val="41"/>
        </w:numPr>
        <w:spacing w:line="360" w:lineRule="auto"/>
        <w:rPr>
          <w:szCs w:val="28"/>
        </w:rPr>
      </w:pPr>
      <w:r w:rsidRPr="000F73EF">
        <w:rPr>
          <w:szCs w:val="28"/>
        </w:rPr>
        <w:t>Чем отличается GitLab от Git?</w:t>
      </w:r>
    </w:p>
    <w:p w14:paraId="62012E22" w14:textId="77777777" w:rsidR="000F73EF" w:rsidRPr="000F73EF" w:rsidRDefault="000F73EF" w:rsidP="000F73EF">
      <w:pPr>
        <w:pStyle w:val="a7"/>
        <w:widowControl/>
        <w:numPr>
          <w:ilvl w:val="0"/>
          <w:numId w:val="41"/>
        </w:numPr>
        <w:spacing w:line="360" w:lineRule="auto"/>
        <w:rPr>
          <w:szCs w:val="28"/>
        </w:rPr>
      </w:pPr>
      <w:r w:rsidRPr="000F73EF">
        <w:rPr>
          <w:szCs w:val="28"/>
        </w:rPr>
        <w:t>Что делают операции add, commit, push в Git?</w:t>
      </w:r>
    </w:p>
    <w:p w14:paraId="6253BF57" w14:textId="77777777" w:rsidR="000F73EF" w:rsidRPr="000F73EF" w:rsidRDefault="000F73EF" w:rsidP="000F73EF">
      <w:pPr>
        <w:pStyle w:val="a7"/>
        <w:widowControl/>
        <w:numPr>
          <w:ilvl w:val="0"/>
          <w:numId w:val="41"/>
        </w:numPr>
        <w:spacing w:line="360" w:lineRule="auto"/>
        <w:rPr>
          <w:szCs w:val="28"/>
        </w:rPr>
      </w:pPr>
      <w:r w:rsidRPr="000F73EF">
        <w:rPr>
          <w:szCs w:val="28"/>
        </w:rPr>
        <w:t>Для чего нужен GitLab Runner?</w:t>
      </w:r>
    </w:p>
    <w:p w14:paraId="41E06983" w14:textId="77777777" w:rsidR="000F73EF" w:rsidRPr="000F73EF" w:rsidRDefault="000F73EF" w:rsidP="000F73EF">
      <w:pPr>
        <w:pStyle w:val="a7"/>
        <w:widowControl/>
        <w:numPr>
          <w:ilvl w:val="0"/>
          <w:numId w:val="41"/>
        </w:numPr>
        <w:spacing w:line="360" w:lineRule="auto"/>
        <w:rPr>
          <w:szCs w:val="28"/>
        </w:rPr>
      </w:pPr>
      <w:r w:rsidRPr="000F73EF">
        <w:rPr>
          <w:szCs w:val="28"/>
        </w:rPr>
        <w:t>Как называется файл для CI/CD в GitLab?</w:t>
      </w:r>
    </w:p>
    <w:p w14:paraId="0D454C73" w14:textId="14032534" w:rsidR="00897499" w:rsidRPr="000F73EF" w:rsidRDefault="000F73EF" w:rsidP="000F73EF">
      <w:pPr>
        <w:pStyle w:val="a7"/>
        <w:widowControl/>
        <w:numPr>
          <w:ilvl w:val="0"/>
          <w:numId w:val="41"/>
        </w:numPr>
        <w:spacing w:line="360" w:lineRule="auto"/>
        <w:rPr>
          <w:szCs w:val="28"/>
        </w:rPr>
      </w:pPr>
      <w:r w:rsidRPr="000F73EF">
        <w:rPr>
          <w:szCs w:val="28"/>
        </w:rPr>
        <w:t>Что такое “ветка” в Git и почему переименовали master в main?</w:t>
      </w:r>
    </w:p>
    <w:p w14:paraId="63C14176" w14:textId="77777777" w:rsidR="000F73EF" w:rsidRPr="000F73EF" w:rsidRDefault="000F73EF" w:rsidP="000F73EF">
      <w:pPr>
        <w:pStyle w:val="a7"/>
        <w:widowControl/>
        <w:numPr>
          <w:ilvl w:val="0"/>
          <w:numId w:val="41"/>
        </w:numPr>
        <w:spacing w:line="360" w:lineRule="auto"/>
        <w:rPr>
          <w:szCs w:val="28"/>
        </w:rPr>
      </w:pPr>
      <w:r w:rsidRPr="000F73EF">
        <w:rPr>
          <w:szCs w:val="28"/>
        </w:rPr>
        <w:t>Зачем нужен Docker?</w:t>
      </w:r>
    </w:p>
    <w:p w14:paraId="07F941E2" w14:textId="77777777" w:rsidR="000F73EF" w:rsidRPr="000F73EF" w:rsidRDefault="000F73EF" w:rsidP="000F73EF">
      <w:pPr>
        <w:pStyle w:val="a7"/>
        <w:widowControl/>
        <w:numPr>
          <w:ilvl w:val="0"/>
          <w:numId w:val="41"/>
        </w:numPr>
        <w:spacing w:line="360" w:lineRule="auto"/>
        <w:rPr>
          <w:szCs w:val="28"/>
        </w:rPr>
      </w:pPr>
      <w:r w:rsidRPr="000F73EF">
        <w:rPr>
          <w:szCs w:val="28"/>
        </w:rPr>
        <w:t>Чем Docker отличается от LXC?</w:t>
      </w:r>
    </w:p>
    <w:p w14:paraId="006131CE" w14:textId="77777777" w:rsidR="000F73EF" w:rsidRPr="000F73EF" w:rsidRDefault="000F73EF" w:rsidP="000F73EF">
      <w:pPr>
        <w:pStyle w:val="a7"/>
        <w:widowControl/>
        <w:numPr>
          <w:ilvl w:val="0"/>
          <w:numId w:val="41"/>
        </w:numPr>
        <w:spacing w:line="360" w:lineRule="auto"/>
        <w:rPr>
          <w:szCs w:val="28"/>
        </w:rPr>
      </w:pPr>
      <w:r w:rsidRPr="000F73EF">
        <w:rPr>
          <w:szCs w:val="28"/>
        </w:rPr>
        <w:t>Из каких частей состоит имя образа?</w:t>
      </w:r>
    </w:p>
    <w:p w14:paraId="2BC04FE1" w14:textId="77777777" w:rsidR="000F73EF" w:rsidRPr="000F73EF" w:rsidRDefault="000F73EF" w:rsidP="000F73EF">
      <w:pPr>
        <w:pStyle w:val="a7"/>
        <w:widowControl/>
        <w:numPr>
          <w:ilvl w:val="0"/>
          <w:numId w:val="41"/>
        </w:numPr>
        <w:spacing w:line="360" w:lineRule="auto"/>
        <w:rPr>
          <w:szCs w:val="28"/>
        </w:rPr>
      </w:pPr>
      <w:r w:rsidRPr="000F73EF">
        <w:rPr>
          <w:szCs w:val="28"/>
        </w:rPr>
        <w:t>Чем Docker контейнер отличается от Docker образа?</w:t>
      </w:r>
    </w:p>
    <w:p w14:paraId="0BC52C61" w14:textId="77777777" w:rsidR="000F73EF" w:rsidRPr="000F73EF" w:rsidRDefault="000F73EF" w:rsidP="000F73EF">
      <w:pPr>
        <w:pStyle w:val="a7"/>
        <w:widowControl/>
        <w:numPr>
          <w:ilvl w:val="0"/>
          <w:numId w:val="41"/>
        </w:numPr>
        <w:spacing w:line="360" w:lineRule="auto"/>
        <w:rPr>
          <w:szCs w:val="28"/>
        </w:rPr>
      </w:pPr>
      <w:r w:rsidRPr="000F73EF">
        <w:rPr>
          <w:szCs w:val="28"/>
        </w:rPr>
        <w:t>Как ПО в Docker контейнере может взаимодействовать с системой и другими контейнерами?</w:t>
      </w:r>
    </w:p>
    <w:p w14:paraId="26444B99" w14:textId="77777777" w:rsidR="000F73EF" w:rsidRPr="000F73EF" w:rsidRDefault="000F73EF" w:rsidP="000F73EF">
      <w:pPr>
        <w:pStyle w:val="a7"/>
        <w:widowControl/>
        <w:numPr>
          <w:ilvl w:val="0"/>
          <w:numId w:val="41"/>
        </w:numPr>
        <w:spacing w:line="360" w:lineRule="auto"/>
        <w:rPr>
          <w:szCs w:val="28"/>
        </w:rPr>
      </w:pPr>
      <w:r w:rsidRPr="000F73EF">
        <w:rPr>
          <w:szCs w:val="28"/>
        </w:rPr>
        <w:t>Зачем нужен Dockerfile?</w:t>
      </w:r>
    </w:p>
    <w:p w14:paraId="57B6FB47" w14:textId="121FBDAA" w:rsidR="000F73EF" w:rsidRDefault="000F73EF" w:rsidP="000F73EF">
      <w:pPr>
        <w:pStyle w:val="a7"/>
        <w:widowControl/>
        <w:numPr>
          <w:ilvl w:val="0"/>
          <w:numId w:val="41"/>
        </w:numPr>
        <w:spacing w:line="360" w:lineRule="auto"/>
        <w:rPr>
          <w:szCs w:val="28"/>
        </w:rPr>
      </w:pPr>
      <w:r w:rsidRPr="000F73EF">
        <w:rPr>
          <w:szCs w:val="28"/>
        </w:rPr>
        <w:t>Зачем нужен docker-compose?</w:t>
      </w:r>
    </w:p>
    <w:p w14:paraId="6BCE20B5" w14:textId="77777777" w:rsidR="000F73EF" w:rsidRDefault="000F73EF" w:rsidP="000F73EF">
      <w:pPr>
        <w:pStyle w:val="a7"/>
        <w:widowControl/>
        <w:numPr>
          <w:ilvl w:val="0"/>
          <w:numId w:val="41"/>
        </w:numPr>
        <w:spacing w:line="360" w:lineRule="auto"/>
        <w:rPr>
          <w:szCs w:val="28"/>
        </w:rPr>
      </w:pPr>
      <w:r w:rsidRPr="000F73EF">
        <w:rPr>
          <w:szCs w:val="28"/>
        </w:rPr>
        <w:t xml:space="preserve">Непрерывная интеграция. </w:t>
      </w:r>
    </w:p>
    <w:p w14:paraId="1FC7A367" w14:textId="77777777" w:rsidR="000F73EF" w:rsidRDefault="000F73EF" w:rsidP="000F73EF">
      <w:pPr>
        <w:pStyle w:val="a7"/>
        <w:widowControl/>
        <w:numPr>
          <w:ilvl w:val="0"/>
          <w:numId w:val="41"/>
        </w:numPr>
        <w:spacing w:line="360" w:lineRule="auto"/>
        <w:rPr>
          <w:szCs w:val="28"/>
        </w:rPr>
      </w:pPr>
      <w:r w:rsidRPr="000F73EF">
        <w:rPr>
          <w:szCs w:val="28"/>
        </w:rPr>
        <w:t xml:space="preserve">Непрерывная поставка. </w:t>
      </w:r>
    </w:p>
    <w:p w14:paraId="183E38B3" w14:textId="77777777" w:rsidR="000F73EF" w:rsidRDefault="000F73EF" w:rsidP="000F73EF">
      <w:pPr>
        <w:pStyle w:val="a7"/>
        <w:widowControl/>
        <w:numPr>
          <w:ilvl w:val="0"/>
          <w:numId w:val="41"/>
        </w:numPr>
        <w:spacing w:line="360" w:lineRule="auto"/>
        <w:rPr>
          <w:szCs w:val="28"/>
        </w:rPr>
      </w:pPr>
      <w:r w:rsidRPr="000F73EF">
        <w:rPr>
          <w:szCs w:val="28"/>
        </w:rPr>
        <w:lastRenderedPageBreak/>
        <w:t xml:space="preserve">Непрерывное развертывание. </w:t>
      </w:r>
    </w:p>
    <w:p w14:paraId="172465F1" w14:textId="77777777" w:rsidR="000F73EF" w:rsidRDefault="000F73EF" w:rsidP="000F73EF">
      <w:pPr>
        <w:pStyle w:val="a7"/>
        <w:widowControl/>
        <w:numPr>
          <w:ilvl w:val="0"/>
          <w:numId w:val="41"/>
        </w:numPr>
        <w:spacing w:line="360" w:lineRule="auto"/>
        <w:rPr>
          <w:szCs w:val="28"/>
        </w:rPr>
      </w:pPr>
      <w:r w:rsidRPr="000F73EF">
        <w:rPr>
          <w:szCs w:val="28"/>
        </w:rPr>
        <w:t xml:space="preserve">Непрерывная поставка: этапы, коммерческая ценность. </w:t>
      </w:r>
    </w:p>
    <w:p w14:paraId="22E25676" w14:textId="77777777" w:rsidR="000F73EF" w:rsidRDefault="000F73EF" w:rsidP="000F73EF">
      <w:pPr>
        <w:pStyle w:val="a7"/>
        <w:widowControl/>
        <w:numPr>
          <w:ilvl w:val="0"/>
          <w:numId w:val="41"/>
        </w:numPr>
        <w:spacing w:line="360" w:lineRule="auto"/>
        <w:rPr>
          <w:szCs w:val="28"/>
        </w:rPr>
      </w:pPr>
      <w:r w:rsidRPr="000F73EF">
        <w:rPr>
          <w:szCs w:val="28"/>
        </w:rPr>
        <w:t xml:space="preserve">GitLab и непрерывная поставка. </w:t>
      </w:r>
    </w:p>
    <w:p w14:paraId="245B02A9" w14:textId="77777777" w:rsidR="000F73EF" w:rsidRDefault="000F73EF" w:rsidP="000F73EF">
      <w:pPr>
        <w:pStyle w:val="a7"/>
        <w:widowControl/>
        <w:numPr>
          <w:ilvl w:val="0"/>
          <w:numId w:val="41"/>
        </w:numPr>
        <w:spacing w:line="360" w:lineRule="auto"/>
        <w:rPr>
          <w:szCs w:val="28"/>
        </w:rPr>
      </w:pPr>
      <w:r w:rsidRPr="000F73EF">
        <w:rPr>
          <w:szCs w:val="28"/>
        </w:rPr>
        <w:t xml:space="preserve">Переход к непрерывной интеграции. </w:t>
      </w:r>
    </w:p>
    <w:p w14:paraId="5AB0B011" w14:textId="77777777" w:rsidR="000F73EF" w:rsidRDefault="000F73EF" w:rsidP="000F73EF">
      <w:pPr>
        <w:pStyle w:val="a7"/>
        <w:widowControl/>
        <w:numPr>
          <w:ilvl w:val="0"/>
          <w:numId w:val="41"/>
        </w:numPr>
        <w:spacing w:line="360" w:lineRule="auto"/>
        <w:rPr>
          <w:szCs w:val="28"/>
        </w:rPr>
      </w:pPr>
      <w:r w:rsidRPr="000F73EF">
        <w:rPr>
          <w:szCs w:val="28"/>
        </w:rPr>
        <w:t xml:space="preserve">Инструменты непрерывной интеграции. </w:t>
      </w:r>
    </w:p>
    <w:p w14:paraId="2F094DE9" w14:textId="77777777" w:rsidR="000F73EF" w:rsidRDefault="000F73EF" w:rsidP="000F73EF">
      <w:pPr>
        <w:pStyle w:val="a7"/>
        <w:widowControl/>
        <w:numPr>
          <w:ilvl w:val="0"/>
          <w:numId w:val="41"/>
        </w:numPr>
        <w:spacing w:line="360" w:lineRule="auto"/>
        <w:rPr>
          <w:szCs w:val="28"/>
        </w:rPr>
      </w:pPr>
      <w:r w:rsidRPr="000F73EF">
        <w:rPr>
          <w:szCs w:val="28"/>
        </w:rPr>
        <w:t xml:space="preserve">Магистральная разработка. </w:t>
      </w:r>
    </w:p>
    <w:p w14:paraId="5181722D" w14:textId="77777777" w:rsidR="000F73EF" w:rsidRDefault="000F73EF" w:rsidP="000F73EF">
      <w:pPr>
        <w:pStyle w:val="a7"/>
        <w:widowControl/>
        <w:numPr>
          <w:ilvl w:val="0"/>
          <w:numId w:val="41"/>
        </w:numPr>
        <w:spacing w:line="360" w:lineRule="auto"/>
        <w:rPr>
          <w:szCs w:val="28"/>
        </w:rPr>
      </w:pPr>
      <w:r w:rsidRPr="000F73EF">
        <w:rPr>
          <w:szCs w:val="28"/>
        </w:rPr>
        <w:t xml:space="preserve">Тестирование ПО. </w:t>
      </w:r>
    </w:p>
    <w:p w14:paraId="66BBD7E1" w14:textId="12FEBC10" w:rsidR="000F73EF" w:rsidRPr="000F73EF" w:rsidRDefault="000F73EF" w:rsidP="000F73EF">
      <w:pPr>
        <w:pStyle w:val="a7"/>
        <w:widowControl/>
        <w:numPr>
          <w:ilvl w:val="0"/>
          <w:numId w:val="41"/>
        </w:numPr>
        <w:spacing w:line="360" w:lineRule="auto"/>
        <w:rPr>
          <w:szCs w:val="28"/>
        </w:rPr>
      </w:pPr>
      <w:r w:rsidRPr="000F73EF">
        <w:rPr>
          <w:szCs w:val="28"/>
        </w:rPr>
        <w:t>Тестирование ПО при непрерывной поставке.</w:t>
      </w:r>
    </w:p>
    <w:p w14:paraId="36929F8F" w14:textId="5DDBEBB1" w:rsidR="00897499" w:rsidRPr="008414F4" w:rsidRDefault="004F5F73" w:rsidP="00897499">
      <w:pPr>
        <w:widowControl/>
        <w:suppressAutoHyphens/>
        <w:autoSpaceDE/>
        <w:autoSpaceDN/>
        <w:adjustRightInd/>
        <w:spacing w:before="240" w:after="120" w:line="360" w:lineRule="auto"/>
        <w:jc w:val="center"/>
        <w:rPr>
          <w:rFonts w:eastAsia="Calibri"/>
          <w:b/>
          <w:color w:val="000000"/>
          <w:szCs w:val="28"/>
        </w:rPr>
      </w:pPr>
      <w:r>
        <w:rPr>
          <w:rFonts w:eastAsia="Calibri"/>
          <w:b/>
          <w:color w:val="000000"/>
          <w:szCs w:val="28"/>
        </w:rPr>
        <w:t>Примерные</w:t>
      </w:r>
      <w:r w:rsidR="00897499">
        <w:rPr>
          <w:rFonts w:eastAsia="Calibri"/>
          <w:b/>
          <w:color w:val="000000"/>
          <w:szCs w:val="28"/>
        </w:rPr>
        <w:t xml:space="preserve"> в</w:t>
      </w:r>
      <w:r w:rsidR="00897499" w:rsidRPr="008414F4">
        <w:rPr>
          <w:rFonts w:eastAsia="Calibri"/>
          <w:b/>
          <w:color w:val="000000"/>
          <w:szCs w:val="28"/>
        </w:rPr>
        <w:t xml:space="preserve">опросы для подготовки к экзамену </w:t>
      </w:r>
    </w:p>
    <w:p w14:paraId="206A3AE0" w14:textId="77777777" w:rsidR="00BF5EA9" w:rsidRDefault="00BF5EA9" w:rsidP="004F5F73">
      <w:pPr>
        <w:pStyle w:val="a7"/>
        <w:numPr>
          <w:ilvl w:val="0"/>
          <w:numId w:val="42"/>
        </w:numPr>
        <w:spacing w:line="360" w:lineRule="auto"/>
      </w:pPr>
      <w:r>
        <w:t xml:space="preserve">Паттерны проектирования, как подход к повторному использованию удачных решений. </w:t>
      </w:r>
    </w:p>
    <w:p w14:paraId="03BD27CA" w14:textId="77777777" w:rsidR="00BF5EA9" w:rsidRDefault="00BF5EA9" w:rsidP="004F5F73">
      <w:pPr>
        <w:pStyle w:val="a7"/>
        <w:numPr>
          <w:ilvl w:val="0"/>
          <w:numId w:val="42"/>
        </w:numPr>
        <w:spacing w:line="360" w:lineRule="auto"/>
      </w:pPr>
      <w:r>
        <w:t xml:space="preserve">Принципы применения паттернов. </w:t>
      </w:r>
    </w:p>
    <w:p w14:paraId="065BFDF4" w14:textId="77777777" w:rsidR="00BF5EA9" w:rsidRDefault="00BF5EA9" w:rsidP="004F5F73">
      <w:pPr>
        <w:pStyle w:val="a7"/>
        <w:numPr>
          <w:ilvl w:val="0"/>
          <w:numId w:val="42"/>
        </w:numPr>
        <w:spacing w:line="360" w:lineRule="auto"/>
      </w:pPr>
      <w:r>
        <w:t xml:space="preserve">Классификация паттернов. </w:t>
      </w:r>
    </w:p>
    <w:p w14:paraId="13C00EE7" w14:textId="0AAC12DA" w:rsidR="00BF5EA9" w:rsidRDefault="00BF5EA9" w:rsidP="004F5F73">
      <w:pPr>
        <w:pStyle w:val="a7"/>
        <w:numPr>
          <w:ilvl w:val="0"/>
          <w:numId w:val="42"/>
        </w:numPr>
        <w:spacing w:line="360" w:lineRule="auto"/>
      </w:pPr>
      <w:r>
        <w:t>Каталог паттернов.</w:t>
      </w:r>
    </w:p>
    <w:p w14:paraId="7936B0DE" w14:textId="77777777" w:rsidR="00BF5EA9" w:rsidRDefault="00BF5EA9" w:rsidP="004F5F73">
      <w:pPr>
        <w:pStyle w:val="a7"/>
        <w:numPr>
          <w:ilvl w:val="0"/>
          <w:numId w:val="42"/>
        </w:numPr>
        <w:spacing w:line="360" w:lineRule="auto"/>
      </w:pPr>
      <w:r>
        <w:t xml:space="preserve">Архитектура FTGO. </w:t>
      </w:r>
    </w:p>
    <w:p w14:paraId="31E963EA" w14:textId="166E17F9" w:rsidR="00BF5EA9" w:rsidRDefault="007217C0" w:rsidP="004F5F73">
      <w:pPr>
        <w:pStyle w:val="a7"/>
        <w:numPr>
          <w:ilvl w:val="0"/>
          <w:numId w:val="42"/>
        </w:numPr>
        <w:spacing w:line="360" w:lineRule="auto"/>
      </w:pPr>
      <w:r>
        <w:t>Преи</w:t>
      </w:r>
      <w:r w:rsidR="00BF5EA9">
        <w:t xml:space="preserve">мущество монолитной архитектуры. </w:t>
      </w:r>
    </w:p>
    <w:p w14:paraId="7439ACE8" w14:textId="1F49535E" w:rsidR="00BF5EA9" w:rsidRDefault="007217C0" w:rsidP="004F5F73">
      <w:pPr>
        <w:pStyle w:val="a7"/>
        <w:numPr>
          <w:ilvl w:val="0"/>
          <w:numId w:val="42"/>
        </w:numPr>
        <w:spacing w:line="360" w:lineRule="auto"/>
      </w:pPr>
      <w:r>
        <w:t>Микросер</w:t>
      </w:r>
      <w:r w:rsidR="00BF5EA9">
        <w:t xml:space="preserve">висная архитектура и ее преимущества и недостатки. </w:t>
      </w:r>
    </w:p>
    <w:p w14:paraId="3904272E" w14:textId="77777777" w:rsidR="00BF5EA9" w:rsidRDefault="00BF5EA9" w:rsidP="004F5F73">
      <w:pPr>
        <w:pStyle w:val="a7"/>
        <w:numPr>
          <w:ilvl w:val="0"/>
          <w:numId w:val="42"/>
        </w:numPr>
        <w:spacing w:line="360" w:lineRule="auto"/>
      </w:pPr>
      <w:r>
        <w:t xml:space="preserve">Стратегии декомпозиции. </w:t>
      </w:r>
    </w:p>
    <w:p w14:paraId="4D47BB21" w14:textId="40D1D478" w:rsidR="00BF5EA9" w:rsidRDefault="00BF5EA9" w:rsidP="004F5F73">
      <w:pPr>
        <w:pStyle w:val="a7"/>
        <w:numPr>
          <w:ilvl w:val="0"/>
          <w:numId w:val="42"/>
        </w:numPr>
        <w:spacing w:line="360" w:lineRule="auto"/>
      </w:pPr>
      <w:r>
        <w:t>Межпроцессное взаимодействие в микросер</w:t>
      </w:r>
      <w:r w:rsidR="00E63A37">
        <w:t>вис</w:t>
      </w:r>
      <w:r>
        <w:t xml:space="preserve">ной архитектуре. </w:t>
      </w:r>
    </w:p>
    <w:p w14:paraId="3A48FE28" w14:textId="6DB9E7C4" w:rsidR="00BF5EA9" w:rsidRDefault="007217C0" w:rsidP="004F5F73">
      <w:pPr>
        <w:pStyle w:val="a7"/>
        <w:numPr>
          <w:ilvl w:val="0"/>
          <w:numId w:val="42"/>
        </w:numPr>
        <w:spacing w:line="360" w:lineRule="auto"/>
      </w:pPr>
      <w:r>
        <w:t>Бизнес-архитек</w:t>
      </w:r>
      <w:r w:rsidR="00BF5EA9">
        <w:t xml:space="preserve">тура и проектирование бизнес-логики и микросервисной архитектуре. </w:t>
      </w:r>
    </w:p>
    <w:p w14:paraId="653F38CD" w14:textId="77777777" w:rsidR="00BF5EA9" w:rsidRDefault="00BF5EA9" w:rsidP="004F5F73">
      <w:pPr>
        <w:pStyle w:val="a7"/>
        <w:numPr>
          <w:ilvl w:val="0"/>
          <w:numId w:val="42"/>
        </w:numPr>
        <w:spacing w:line="360" w:lineRule="auto"/>
      </w:pPr>
      <w:r>
        <w:t xml:space="preserve">Тестирование микросервисов. </w:t>
      </w:r>
    </w:p>
    <w:p w14:paraId="3E25EE5E" w14:textId="2DCE7A86" w:rsidR="00BF5EA9" w:rsidRDefault="00BF5EA9" w:rsidP="004F5F73">
      <w:pPr>
        <w:pStyle w:val="a7"/>
        <w:numPr>
          <w:ilvl w:val="0"/>
          <w:numId w:val="42"/>
        </w:numPr>
        <w:spacing w:line="360" w:lineRule="auto"/>
      </w:pPr>
      <w:r>
        <w:t>Развертывание микросервисов.</w:t>
      </w:r>
    </w:p>
    <w:p w14:paraId="5C56D746" w14:textId="77777777" w:rsidR="00BF5EA9" w:rsidRDefault="00BF5EA9" w:rsidP="004F5F73">
      <w:pPr>
        <w:pStyle w:val="a7"/>
        <w:numPr>
          <w:ilvl w:val="0"/>
          <w:numId w:val="42"/>
        </w:numPr>
        <w:spacing w:line="360" w:lineRule="auto"/>
      </w:pPr>
      <w:r>
        <w:t xml:space="preserve">Мониторинг, как средство обеспечения качества функционирующей системы. </w:t>
      </w:r>
    </w:p>
    <w:p w14:paraId="0908C45B" w14:textId="6F2C1552" w:rsidR="00BF5EA9" w:rsidRDefault="00BF5EA9" w:rsidP="004F5F73">
      <w:pPr>
        <w:pStyle w:val="a7"/>
        <w:numPr>
          <w:ilvl w:val="0"/>
          <w:numId w:val="42"/>
        </w:numPr>
        <w:spacing w:line="360" w:lineRule="auto"/>
      </w:pPr>
      <w:r>
        <w:t xml:space="preserve">Типы мониторинга, основные подходы и инструменты реализации. </w:t>
      </w:r>
    </w:p>
    <w:p w14:paraId="60018E19" w14:textId="77777777" w:rsidR="00BF5EA9" w:rsidRDefault="00BF5EA9" w:rsidP="004F5F73">
      <w:pPr>
        <w:pStyle w:val="a7"/>
        <w:numPr>
          <w:ilvl w:val="0"/>
          <w:numId w:val="42"/>
        </w:numPr>
        <w:spacing w:line="360" w:lineRule="auto"/>
      </w:pPr>
      <w:r>
        <w:t xml:space="preserve">Системы управления конфигурациями, основные определение и обзор существующих. </w:t>
      </w:r>
    </w:p>
    <w:p w14:paraId="5F90E882" w14:textId="77777777" w:rsidR="00BF5EA9" w:rsidRDefault="00BF5EA9" w:rsidP="004F5F73">
      <w:pPr>
        <w:pStyle w:val="a7"/>
        <w:numPr>
          <w:ilvl w:val="0"/>
          <w:numId w:val="42"/>
        </w:numPr>
        <w:spacing w:line="360" w:lineRule="auto"/>
      </w:pPr>
      <w:r>
        <w:t xml:space="preserve">Ansible основы. </w:t>
      </w:r>
    </w:p>
    <w:p w14:paraId="61BC0157" w14:textId="77777777" w:rsidR="00BF5EA9" w:rsidRDefault="00BF5EA9" w:rsidP="004F5F73">
      <w:pPr>
        <w:pStyle w:val="a7"/>
        <w:numPr>
          <w:ilvl w:val="0"/>
          <w:numId w:val="42"/>
        </w:numPr>
        <w:spacing w:line="360" w:lineRule="auto"/>
      </w:pPr>
      <w:r>
        <w:t xml:space="preserve">Playbook. </w:t>
      </w:r>
    </w:p>
    <w:p w14:paraId="185F6FBD" w14:textId="6DD60CB8" w:rsidR="00BF5EA9" w:rsidRDefault="00F779DC" w:rsidP="004F5F73">
      <w:pPr>
        <w:pStyle w:val="a7"/>
        <w:numPr>
          <w:ilvl w:val="0"/>
          <w:numId w:val="42"/>
        </w:numPr>
        <w:spacing w:line="360" w:lineRule="auto"/>
      </w:pPr>
      <w:r>
        <w:lastRenderedPageBreak/>
        <w:t>Сетевые модули,</w:t>
      </w:r>
      <w:r w:rsidR="00BF5EA9">
        <w:t xml:space="preserve"> привязанные к конкретной ОС. </w:t>
      </w:r>
    </w:p>
    <w:p w14:paraId="28B91F32" w14:textId="048C6085" w:rsidR="00BF5EA9" w:rsidRDefault="00BF5EA9" w:rsidP="004F5F73">
      <w:pPr>
        <w:pStyle w:val="a7"/>
        <w:numPr>
          <w:ilvl w:val="0"/>
          <w:numId w:val="42"/>
        </w:numPr>
        <w:spacing w:line="360" w:lineRule="auto"/>
      </w:pPr>
      <w:r>
        <w:t>Модули ресурсов. Получение структурированного вывода.</w:t>
      </w:r>
    </w:p>
    <w:p w14:paraId="78CFA49C" w14:textId="77777777" w:rsidR="00BF5EA9" w:rsidRDefault="00BF5EA9" w:rsidP="004F5F73">
      <w:pPr>
        <w:pStyle w:val="a7"/>
        <w:numPr>
          <w:ilvl w:val="0"/>
          <w:numId w:val="42"/>
        </w:numPr>
        <w:spacing w:line="360" w:lineRule="auto"/>
      </w:pPr>
      <w:r>
        <w:t xml:space="preserve">Системы оркестрации контейнеров и зачем они нужны. </w:t>
      </w:r>
    </w:p>
    <w:p w14:paraId="5CFB3293" w14:textId="77777777" w:rsidR="00BF5EA9" w:rsidRDefault="00BF5EA9" w:rsidP="004F5F73">
      <w:pPr>
        <w:pStyle w:val="a7"/>
        <w:numPr>
          <w:ilvl w:val="0"/>
          <w:numId w:val="42"/>
        </w:numPr>
        <w:spacing w:line="360" w:lineRule="auto"/>
      </w:pPr>
      <w:r>
        <w:t xml:space="preserve">Преимущества и недостатки. </w:t>
      </w:r>
    </w:p>
    <w:p w14:paraId="68D029BC" w14:textId="77777777" w:rsidR="00BF5EA9" w:rsidRDefault="00BF5EA9" w:rsidP="004F5F73">
      <w:pPr>
        <w:pStyle w:val="a7"/>
        <w:numPr>
          <w:ilvl w:val="0"/>
          <w:numId w:val="42"/>
        </w:numPr>
        <w:spacing w:line="360" w:lineRule="auto"/>
      </w:pPr>
      <w:r>
        <w:t xml:space="preserve">Задачи оркестраторов контейнеров. </w:t>
      </w:r>
    </w:p>
    <w:p w14:paraId="235E2F30" w14:textId="77777777" w:rsidR="00BF5EA9" w:rsidRDefault="00BF5EA9" w:rsidP="004F5F73">
      <w:pPr>
        <w:pStyle w:val="a7"/>
        <w:numPr>
          <w:ilvl w:val="0"/>
          <w:numId w:val="42"/>
        </w:numPr>
        <w:spacing w:line="360" w:lineRule="auto"/>
      </w:pPr>
      <w:r>
        <w:t xml:space="preserve">Kubernetes. Архитектура Kubernetes. </w:t>
      </w:r>
    </w:p>
    <w:p w14:paraId="236DD63B" w14:textId="515191F4" w:rsidR="00BF5EA9" w:rsidRDefault="00BF5EA9" w:rsidP="004F5F73">
      <w:pPr>
        <w:pStyle w:val="a7"/>
        <w:numPr>
          <w:ilvl w:val="0"/>
          <w:numId w:val="42"/>
        </w:numPr>
        <w:spacing w:line="360" w:lineRule="auto"/>
      </w:pPr>
      <w:r>
        <w:t>Мониторинг и журнали</w:t>
      </w:r>
      <w:r w:rsidR="00E63A37">
        <w:t>ро</w:t>
      </w:r>
      <w:r>
        <w:t xml:space="preserve">вание. </w:t>
      </w:r>
    </w:p>
    <w:p w14:paraId="0C1B21D9" w14:textId="47C04BFB" w:rsidR="00BF5EA9" w:rsidRDefault="00BF5EA9" w:rsidP="004F5F73">
      <w:pPr>
        <w:pStyle w:val="a7"/>
        <w:numPr>
          <w:ilvl w:val="0"/>
          <w:numId w:val="42"/>
        </w:numPr>
        <w:spacing w:line="360" w:lineRule="auto"/>
      </w:pPr>
      <w:r>
        <w:t xml:space="preserve">Безопасность в Kubernetes. </w:t>
      </w:r>
    </w:p>
    <w:p w14:paraId="345FF0B4" w14:textId="33366662" w:rsidR="000F73EF" w:rsidRDefault="000F73EF" w:rsidP="004F5F73">
      <w:pPr>
        <w:pStyle w:val="a7"/>
        <w:numPr>
          <w:ilvl w:val="0"/>
          <w:numId w:val="42"/>
        </w:numPr>
        <w:spacing w:line="360" w:lineRule="auto"/>
      </w:pPr>
      <w:r>
        <w:t>Что общего и в чем отличие между Ansible, Vagrant и Terraform?</w:t>
      </w:r>
    </w:p>
    <w:p w14:paraId="5FA1F032" w14:textId="77777777" w:rsidR="000F73EF" w:rsidRDefault="000F73EF" w:rsidP="004F5F73">
      <w:pPr>
        <w:pStyle w:val="a7"/>
        <w:numPr>
          <w:ilvl w:val="0"/>
          <w:numId w:val="42"/>
        </w:numPr>
        <w:spacing w:line="360" w:lineRule="auto"/>
      </w:pPr>
      <w:r>
        <w:t>Что означает термин Provision в Vagrant?</w:t>
      </w:r>
    </w:p>
    <w:p w14:paraId="6288A0F4" w14:textId="77777777" w:rsidR="000F73EF" w:rsidRPr="00BF5EA9" w:rsidRDefault="000F73EF" w:rsidP="004F5F73">
      <w:pPr>
        <w:pStyle w:val="a7"/>
        <w:numPr>
          <w:ilvl w:val="0"/>
          <w:numId w:val="42"/>
        </w:numPr>
        <w:spacing w:line="360" w:lineRule="auto"/>
        <w:rPr>
          <w:lang w:val="en-US"/>
        </w:rPr>
      </w:pPr>
      <w:r>
        <w:t>Что</w:t>
      </w:r>
      <w:r w:rsidRPr="00BF5EA9">
        <w:rPr>
          <w:lang w:val="en-US"/>
        </w:rPr>
        <w:t xml:space="preserve"> </w:t>
      </w:r>
      <w:r>
        <w:t>такое</w:t>
      </w:r>
      <w:r w:rsidRPr="00BF5EA9">
        <w:rPr>
          <w:lang w:val="en-US"/>
        </w:rPr>
        <w:t xml:space="preserve"> module, playbook, role </w:t>
      </w:r>
      <w:r>
        <w:t>в</w:t>
      </w:r>
      <w:r w:rsidRPr="00BF5EA9">
        <w:rPr>
          <w:lang w:val="en-US"/>
        </w:rPr>
        <w:t xml:space="preserve"> Ansible?</w:t>
      </w:r>
    </w:p>
    <w:p w14:paraId="2E9394F9" w14:textId="77777777" w:rsidR="000F73EF" w:rsidRDefault="000F73EF" w:rsidP="004F5F73">
      <w:pPr>
        <w:pStyle w:val="a7"/>
        <w:numPr>
          <w:ilvl w:val="0"/>
          <w:numId w:val="42"/>
        </w:numPr>
        <w:spacing w:line="360" w:lineRule="auto"/>
      </w:pPr>
      <w:r>
        <w:t>Назовите каталоги в роли Ansible</w:t>
      </w:r>
    </w:p>
    <w:p w14:paraId="6EC6D03F" w14:textId="77777777" w:rsidR="000F73EF" w:rsidRDefault="000F73EF" w:rsidP="004F5F73">
      <w:pPr>
        <w:pStyle w:val="a7"/>
        <w:numPr>
          <w:ilvl w:val="0"/>
          <w:numId w:val="42"/>
        </w:numPr>
        <w:spacing w:line="360" w:lineRule="auto"/>
      </w:pPr>
      <w:r>
        <w:t>Что должно быть установлено на целевой системе для управления через Ansible?</w:t>
      </w:r>
    </w:p>
    <w:p w14:paraId="5C2FFF24" w14:textId="77777777" w:rsidR="000F73EF" w:rsidRDefault="000F73EF" w:rsidP="004F5F73">
      <w:pPr>
        <w:pStyle w:val="a7"/>
        <w:numPr>
          <w:ilvl w:val="0"/>
          <w:numId w:val="42"/>
        </w:numPr>
        <w:spacing w:line="360" w:lineRule="auto"/>
      </w:pPr>
      <w:r>
        <w:t>Каким образом Vagrant управляет VM?</w:t>
      </w:r>
    </w:p>
    <w:p w14:paraId="385BE477" w14:textId="77777777" w:rsidR="000F73EF" w:rsidRPr="00BF5EA9" w:rsidRDefault="000F73EF" w:rsidP="004F5F73">
      <w:pPr>
        <w:pStyle w:val="a7"/>
        <w:numPr>
          <w:ilvl w:val="0"/>
          <w:numId w:val="42"/>
        </w:numPr>
        <w:spacing w:line="360" w:lineRule="auto"/>
        <w:rPr>
          <w:lang w:val="en-US"/>
        </w:rPr>
      </w:pPr>
      <w:r>
        <w:t>Как</w:t>
      </w:r>
      <w:r w:rsidRPr="00BF5EA9">
        <w:rPr>
          <w:lang w:val="en-US"/>
        </w:rPr>
        <w:t xml:space="preserve"> </w:t>
      </w:r>
      <w:r>
        <w:t>реализован</w:t>
      </w:r>
      <w:r w:rsidRPr="00BF5EA9">
        <w:rPr>
          <w:lang w:val="en-US"/>
        </w:rPr>
        <w:t xml:space="preserve"> Ansible provision </w:t>
      </w:r>
      <w:r>
        <w:t>в</w:t>
      </w:r>
      <w:r w:rsidRPr="00BF5EA9">
        <w:rPr>
          <w:lang w:val="en-US"/>
        </w:rPr>
        <w:t xml:space="preserve"> Vagrant?</w:t>
      </w:r>
    </w:p>
    <w:p w14:paraId="7B44F3E5" w14:textId="77777777" w:rsidR="000F73EF" w:rsidRPr="00BF5EA9" w:rsidRDefault="000F73EF" w:rsidP="004F5F73">
      <w:pPr>
        <w:pStyle w:val="a7"/>
        <w:widowControl/>
        <w:numPr>
          <w:ilvl w:val="0"/>
          <w:numId w:val="42"/>
        </w:numPr>
        <w:autoSpaceDE/>
        <w:autoSpaceDN/>
        <w:adjustRightInd/>
        <w:spacing w:line="360" w:lineRule="auto"/>
        <w:rPr>
          <w:szCs w:val="28"/>
        </w:rPr>
      </w:pPr>
      <w:r w:rsidRPr="00BF5EA9">
        <w:rPr>
          <w:szCs w:val="28"/>
        </w:rPr>
        <w:t>Почему Kubernetes часто обозначают K8s?</w:t>
      </w:r>
    </w:p>
    <w:p w14:paraId="4A3963EA" w14:textId="77777777" w:rsidR="000F73EF" w:rsidRPr="00BF5EA9" w:rsidRDefault="000F73EF" w:rsidP="004F5F73">
      <w:pPr>
        <w:pStyle w:val="a7"/>
        <w:widowControl/>
        <w:numPr>
          <w:ilvl w:val="0"/>
          <w:numId w:val="42"/>
        </w:numPr>
        <w:autoSpaceDE/>
        <w:autoSpaceDN/>
        <w:adjustRightInd/>
        <w:spacing w:line="360" w:lineRule="auto"/>
        <w:rPr>
          <w:szCs w:val="28"/>
          <w:lang w:val="en-US"/>
        </w:rPr>
      </w:pPr>
      <w:r w:rsidRPr="00BF5EA9">
        <w:rPr>
          <w:szCs w:val="28"/>
        </w:rPr>
        <w:t>Как</w:t>
      </w:r>
      <w:r w:rsidRPr="00BF5EA9">
        <w:rPr>
          <w:szCs w:val="28"/>
          <w:lang w:val="en-US"/>
        </w:rPr>
        <w:t xml:space="preserve"> </w:t>
      </w:r>
      <w:r w:rsidRPr="00BF5EA9">
        <w:rPr>
          <w:szCs w:val="28"/>
        </w:rPr>
        <w:t>связаны</w:t>
      </w:r>
      <w:r w:rsidRPr="00BF5EA9">
        <w:rPr>
          <w:szCs w:val="28"/>
          <w:lang w:val="en-US"/>
        </w:rPr>
        <w:t xml:space="preserve"> </w:t>
      </w:r>
      <w:r w:rsidRPr="00BF5EA9">
        <w:rPr>
          <w:szCs w:val="28"/>
        </w:rPr>
        <w:t>понятия</w:t>
      </w:r>
      <w:r w:rsidRPr="00BF5EA9">
        <w:rPr>
          <w:szCs w:val="28"/>
          <w:lang w:val="en-US"/>
        </w:rPr>
        <w:t xml:space="preserve"> Deployment, Replica Sets, Pods?</w:t>
      </w:r>
    </w:p>
    <w:p w14:paraId="16BAEC0A" w14:textId="77777777" w:rsidR="000F73EF" w:rsidRPr="00BF5EA9" w:rsidRDefault="000F73EF" w:rsidP="004F5F73">
      <w:pPr>
        <w:pStyle w:val="a7"/>
        <w:widowControl/>
        <w:numPr>
          <w:ilvl w:val="0"/>
          <w:numId w:val="42"/>
        </w:numPr>
        <w:autoSpaceDE/>
        <w:autoSpaceDN/>
        <w:adjustRightInd/>
        <w:spacing w:line="360" w:lineRule="auto"/>
        <w:rPr>
          <w:szCs w:val="28"/>
        </w:rPr>
      </w:pPr>
      <w:r w:rsidRPr="00BF5EA9">
        <w:rPr>
          <w:szCs w:val="28"/>
        </w:rPr>
        <w:t>Для чего используются Namespace?</w:t>
      </w:r>
    </w:p>
    <w:p w14:paraId="1BFE01EB" w14:textId="77777777" w:rsidR="000F73EF" w:rsidRPr="00BF5EA9" w:rsidRDefault="000F73EF" w:rsidP="004F5F73">
      <w:pPr>
        <w:pStyle w:val="a7"/>
        <w:widowControl/>
        <w:numPr>
          <w:ilvl w:val="0"/>
          <w:numId w:val="42"/>
        </w:numPr>
        <w:autoSpaceDE/>
        <w:autoSpaceDN/>
        <w:adjustRightInd/>
        <w:spacing w:line="360" w:lineRule="auto"/>
        <w:rPr>
          <w:szCs w:val="28"/>
        </w:rPr>
      </w:pPr>
      <w:r w:rsidRPr="00BF5EA9">
        <w:rPr>
          <w:szCs w:val="28"/>
        </w:rPr>
        <w:t>Что общего и в чем различие между Service и Ingress?</w:t>
      </w:r>
    </w:p>
    <w:p w14:paraId="7A9C5661" w14:textId="77777777" w:rsidR="000F73EF" w:rsidRPr="00BF5EA9" w:rsidRDefault="000F73EF" w:rsidP="004F5F73">
      <w:pPr>
        <w:pStyle w:val="a7"/>
        <w:widowControl/>
        <w:numPr>
          <w:ilvl w:val="0"/>
          <w:numId w:val="42"/>
        </w:numPr>
        <w:autoSpaceDE/>
        <w:autoSpaceDN/>
        <w:adjustRightInd/>
        <w:spacing w:line="360" w:lineRule="auto"/>
        <w:rPr>
          <w:szCs w:val="28"/>
        </w:rPr>
      </w:pPr>
      <w:r w:rsidRPr="00BF5EA9">
        <w:rPr>
          <w:szCs w:val="28"/>
        </w:rPr>
        <w:t>Что используется для подключения Pod к общим файлам?</w:t>
      </w:r>
    </w:p>
    <w:p w14:paraId="051CC512" w14:textId="7E2A673B" w:rsidR="00CD74D0" w:rsidRPr="00355ED9" w:rsidRDefault="000F73EF" w:rsidP="00355ED9">
      <w:pPr>
        <w:pStyle w:val="a7"/>
        <w:widowControl/>
        <w:numPr>
          <w:ilvl w:val="0"/>
          <w:numId w:val="42"/>
        </w:numPr>
        <w:autoSpaceDE/>
        <w:autoSpaceDN/>
        <w:adjustRightInd/>
        <w:spacing w:line="360" w:lineRule="auto"/>
        <w:rPr>
          <w:szCs w:val="28"/>
        </w:rPr>
      </w:pPr>
      <w:r w:rsidRPr="00BF5EA9">
        <w:rPr>
          <w:szCs w:val="28"/>
        </w:rPr>
        <w:t>Для чего нужен Helm и что используется для его описания?</w:t>
      </w:r>
    </w:p>
    <w:p w14:paraId="02C12DA3" w14:textId="03AFAA16" w:rsidR="00897499" w:rsidRDefault="00897499" w:rsidP="00897499">
      <w:pPr>
        <w:widowControl/>
        <w:tabs>
          <w:tab w:val="left" w:pos="993"/>
        </w:tabs>
        <w:suppressAutoHyphens/>
        <w:spacing w:before="240" w:after="120" w:line="360" w:lineRule="auto"/>
        <w:jc w:val="center"/>
        <w:rPr>
          <w:b/>
          <w:iCs/>
          <w:szCs w:val="28"/>
        </w:rPr>
      </w:pPr>
      <w:r>
        <w:rPr>
          <w:b/>
          <w:iCs/>
          <w:szCs w:val="28"/>
        </w:rPr>
        <w:t xml:space="preserve">Пример экзаменационного билета </w:t>
      </w:r>
    </w:p>
    <w:p w14:paraId="1143ED5F" w14:textId="61AD2E19" w:rsidR="00BF5EA9" w:rsidRDefault="00BF5EA9" w:rsidP="004F5F73">
      <w:pPr>
        <w:spacing w:line="360" w:lineRule="auto"/>
      </w:pPr>
      <w:r>
        <w:rPr>
          <w:b/>
          <w:iCs/>
          <w:szCs w:val="28"/>
        </w:rPr>
        <w:t xml:space="preserve">Вопрос 1. </w:t>
      </w:r>
      <w:r>
        <w:t>Тестирование микросервисов</w:t>
      </w:r>
      <w:r w:rsidR="00DB098F" w:rsidRPr="0024217F">
        <w:t xml:space="preserve"> </w:t>
      </w:r>
      <w:r w:rsidR="00D917E6">
        <w:t>(15 баллов)</w:t>
      </w:r>
      <w:r>
        <w:t xml:space="preserve">. </w:t>
      </w:r>
    </w:p>
    <w:p w14:paraId="2B393CF7" w14:textId="432FC823" w:rsidR="00BF5EA9" w:rsidRPr="00D917E6" w:rsidRDefault="00BF5EA9" w:rsidP="004F5F73">
      <w:pPr>
        <w:spacing w:line="360" w:lineRule="auto"/>
        <w:rPr>
          <w:b/>
          <w:iCs/>
          <w:szCs w:val="28"/>
        </w:rPr>
      </w:pPr>
      <w:r>
        <w:rPr>
          <w:b/>
          <w:iCs/>
          <w:szCs w:val="28"/>
        </w:rPr>
        <w:t>Вопрос 2</w:t>
      </w:r>
      <w:r w:rsidRPr="00BF5EA9">
        <w:t>. Как</w:t>
      </w:r>
      <w:r w:rsidRPr="00CD74D0">
        <w:t xml:space="preserve"> </w:t>
      </w:r>
      <w:r w:rsidRPr="00BF5EA9">
        <w:t>связаны</w:t>
      </w:r>
      <w:r w:rsidRPr="00CD74D0">
        <w:t xml:space="preserve"> </w:t>
      </w:r>
      <w:r w:rsidRPr="00BF5EA9">
        <w:t>понятия</w:t>
      </w:r>
      <w:r w:rsidRPr="00CD74D0">
        <w:t xml:space="preserve"> </w:t>
      </w:r>
      <w:r w:rsidRPr="00BF5EA9">
        <w:rPr>
          <w:lang w:val="en-US"/>
        </w:rPr>
        <w:t>Deployment</w:t>
      </w:r>
      <w:r w:rsidRPr="00CD74D0">
        <w:t xml:space="preserve">, </w:t>
      </w:r>
      <w:r w:rsidRPr="00BF5EA9">
        <w:rPr>
          <w:lang w:val="en-US"/>
        </w:rPr>
        <w:t>Replica</w:t>
      </w:r>
      <w:r w:rsidRPr="00CD74D0">
        <w:t xml:space="preserve"> </w:t>
      </w:r>
      <w:r w:rsidRPr="00BF5EA9">
        <w:rPr>
          <w:lang w:val="en-US"/>
        </w:rPr>
        <w:t>Sets</w:t>
      </w:r>
      <w:r w:rsidRPr="00CD74D0">
        <w:t xml:space="preserve">, </w:t>
      </w:r>
      <w:r w:rsidRPr="00BF5EA9">
        <w:rPr>
          <w:lang w:val="en-US"/>
        </w:rPr>
        <w:t>Pods</w:t>
      </w:r>
      <w:r w:rsidRPr="00CD74D0">
        <w:t>?</w:t>
      </w:r>
      <w:r w:rsidR="00D917E6" w:rsidRPr="00CD74D0">
        <w:t xml:space="preserve"> </w:t>
      </w:r>
      <w:r w:rsidR="00D917E6">
        <w:t>(15 баллов)</w:t>
      </w:r>
    </w:p>
    <w:p w14:paraId="1EC503E1" w14:textId="3A936BFB" w:rsidR="00BF5EA9" w:rsidRDefault="00BF5EA9" w:rsidP="004F5F73">
      <w:pPr>
        <w:spacing w:line="360" w:lineRule="auto"/>
        <w:rPr>
          <w:b/>
          <w:iCs/>
          <w:szCs w:val="28"/>
        </w:rPr>
      </w:pPr>
      <w:r>
        <w:rPr>
          <w:b/>
          <w:iCs/>
          <w:szCs w:val="28"/>
        </w:rPr>
        <w:t xml:space="preserve">Вопрос 3. </w:t>
      </w:r>
      <w:r w:rsidRPr="00BF5EA9">
        <w:t>Создать веб-приложение на Spring Boot, которое будет обращаться к базе данных (выбрать предметную область). Приложение должно иметь слои: model, dao, service, controller. Написать Dockerfile.</w:t>
      </w:r>
      <w:r w:rsidR="00D917E6">
        <w:t xml:space="preserve"> (30 баллов)</w:t>
      </w:r>
    </w:p>
    <w:p w14:paraId="28E638ED" w14:textId="2A279635" w:rsidR="00DB098F" w:rsidRDefault="00DB098F" w:rsidP="00897499">
      <w:pPr>
        <w:widowControl/>
        <w:autoSpaceDE/>
        <w:autoSpaceDN/>
        <w:adjustRightInd/>
        <w:rPr>
          <w:rFonts w:eastAsia="Calibri"/>
          <w:color w:val="000000"/>
          <w:szCs w:val="22"/>
        </w:rPr>
      </w:pPr>
      <w:bookmarkStart w:id="17" w:name="_Toc73917224"/>
    </w:p>
    <w:p w14:paraId="3C955291" w14:textId="7DCBE68F" w:rsidR="00897499" w:rsidRPr="00B54F76" w:rsidRDefault="00897499" w:rsidP="004F5F73">
      <w:pPr>
        <w:widowControl/>
        <w:autoSpaceDE/>
        <w:autoSpaceDN/>
        <w:adjustRightInd/>
        <w:spacing w:line="360" w:lineRule="auto"/>
        <w:rPr>
          <w:b/>
          <w:color w:val="000000"/>
          <w:szCs w:val="28"/>
        </w:rPr>
      </w:pPr>
      <w:r w:rsidRPr="00B54F76">
        <w:rPr>
          <w:b/>
          <w:szCs w:val="28"/>
        </w:rPr>
        <w:lastRenderedPageBreak/>
        <w:t>8. Перечень основной и дополнительной учебной литературы, необходимой для освоения дисциплины</w:t>
      </w:r>
      <w:bookmarkEnd w:id="17"/>
    </w:p>
    <w:p w14:paraId="478D5E84" w14:textId="11358BF0" w:rsidR="00897499" w:rsidRDefault="00897499" w:rsidP="004F5F73">
      <w:pPr>
        <w:pStyle w:val="af3"/>
        <w:spacing w:line="360" w:lineRule="auto"/>
        <w:rPr>
          <w:b/>
          <w:color w:val="000000"/>
          <w:sz w:val="27"/>
          <w:szCs w:val="27"/>
        </w:rPr>
      </w:pPr>
      <w:bookmarkStart w:id="18" w:name="_Toc73917225"/>
      <w:r w:rsidRPr="00590A7E">
        <w:rPr>
          <w:b/>
          <w:color w:val="000000"/>
          <w:sz w:val="27"/>
          <w:szCs w:val="27"/>
        </w:rPr>
        <w:t>Основная литература:</w:t>
      </w:r>
    </w:p>
    <w:p w14:paraId="4705CCC1" w14:textId="3F9E90E3" w:rsidR="00BF5EA9" w:rsidRDefault="000933D4" w:rsidP="000933D4">
      <w:pPr>
        <w:pStyle w:val="a7"/>
        <w:numPr>
          <w:ilvl w:val="0"/>
          <w:numId w:val="1"/>
        </w:numPr>
        <w:spacing w:line="360" w:lineRule="auto"/>
        <w:rPr>
          <w:color w:val="000000" w:themeColor="text1"/>
        </w:rPr>
      </w:pPr>
      <w:r w:rsidRPr="000933D4">
        <w:rPr>
          <w:color w:val="000000" w:themeColor="text1"/>
        </w:rPr>
        <w:t>Форсгрен, Н. Ускоряйся! Наука DevOps: как создавать и масштабировать высокопроизводительные цифровые организации / Н. Форсгрен, Д. Хамбл, Д. Ким ; пер. с англ. А. Техненко. - Москва : Интеллектуальная Литература, 2020. - 216 с. - ЭБС ZNANIUM. - URL: https://znanium.com/catalog/pro</w:t>
      </w:r>
      <w:r>
        <w:rPr>
          <w:color w:val="000000" w:themeColor="text1"/>
        </w:rPr>
        <w:t>duct/1222488 (дата обращения:</w:t>
      </w:r>
      <w:r w:rsidR="007305DA">
        <w:rPr>
          <w:color w:val="000000" w:themeColor="text1"/>
        </w:rPr>
        <w:t xml:space="preserve"> 05.10</w:t>
      </w:r>
      <w:r w:rsidRPr="000933D4">
        <w:rPr>
          <w:color w:val="000000" w:themeColor="text1"/>
        </w:rPr>
        <w:t>.2023). – Текст</w:t>
      </w:r>
      <w:r w:rsidR="007305DA">
        <w:rPr>
          <w:color w:val="000000" w:themeColor="text1"/>
        </w:rPr>
        <w:t xml:space="preserve"> </w:t>
      </w:r>
      <w:r w:rsidRPr="000933D4">
        <w:rPr>
          <w:color w:val="000000" w:themeColor="text1"/>
        </w:rPr>
        <w:t>: электронный.</w:t>
      </w:r>
    </w:p>
    <w:p w14:paraId="61AA752D" w14:textId="3D3F2D3D" w:rsidR="000933D4" w:rsidRPr="000933D4" w:rsidRDefault="000933D4" w:rsidP="000933D4">
      <w:pPr>
        <w:pStyle w:val="a7"/>
        <w:numPr>
          <w:ilvl w:val="0"/>
          <w:numId w:val="1"/>
        </w:numPr>
        <w:spacing w:line="360" w:lineRule="auto"/>
        <w:rPr>
          <w:color w:val="000000" w:themeColor="text1"/>
        </w:rPr>
      </w:pPr>
      <w:r w:rsidRPr="000933D4">
        <w:rPr>
          <w:color w:val="000000" w:themeColor="text1"/>
        </w:rPr>
        <w:t>Васильева, М. А. Система контроля версий. Основы командной разработки / М. А. Васильева, К. М. Филипченко. — Санкт-Петербург : Лань, 2022. — 144 с. - ЭБС Лань. — URL: https://e.lanbook.co</w:t>
      </w:r>
      <w:r w:rsidR="007305DA">
        <w:rPr>
          <w:color w:val="000000" w:themeColor="text1"/>
        </w:rPr>
        <w:t>m/book/261089 (дата обращения: 05.10</w:t>
      </w:r>
      <w:r w:rsidRPr="000933D4">
        <w:rPr>
          <w:color w:val="000000" w:themeColor="text1"/>
        </w:rPr>
        <w:t>.2023). — Текст</w:t>
      </w:r>
      <w:r w:rsidR="007305DA">
        <w:rPr>
          <w:color w:val="000000" w:themeColor="text1"/>
        </w:rPr>
        <w:t xml:space="preserve"> </w:t>
      </w:r>
      <w:r w:rsidRPr="000933D4">
        <w:rPr>
          <w:color w:val="000000" w:themeColor="text1"/>
        </w:rPr>
        <w:t>: электронный.</w:t>
      </w:r>
    </w:p>
    <w:p w14:paraId="0328A98C" w14:textId="77777777" w:rsidR="000933D4" w:rsidRPr="000933D4" w:rsidRDefault="000933D4" w:rsidP="000933D4">
      <w:pPr>
        <w:pStyle w:val="a7"/>
        <w:ind w:left="735"/>
        <w:rPr>
          <w:color w:val="FF0000"/>
        </w:rPr>
      </w:pPr>
    </w:p>
    <w:p w14:paraId="50008323" w14:textId="77777777" w:rsidR="00897499" w:rsidRPr="00527468" w:rsidRDefault="00897499" w:rsidP="004F5F73">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2CFB038C" w14:textId="7ABF8DC9" w:rsidR="000933D4" w:rsidRPr="000933D4" w:rsidRDefault="000933D4" w:rsidP="000933D4">
      <w:pPr>
        <w:pStyle w:val="a7"/>
        <w:numPr>
          <w:ilvl w:val="0"/>
          <w:numId w:val="1"/>
        </w:numPr>
        <w:spacing w:line="360" w:lineRule="auto"/>
        <w:rPr>
          <w:color w:val="000000" w:themeColor="text1"/>
        </w:rPr>
      </w:pPr>
      <w:r w:rsidRPr="000933D4">
        <w:rPr>
          <w:color w:val="000000" w:themeColor="text1"/>
        </w:rPr>
        <w:t>Садыков, А. М. Методы поддержки жизненного цикла разработки программного обеспечения : учебно-методическое пособие / А. М. Садыков. — Иваново : ИГЭУ, 2019. — 64 с. — ЭБС Лань. — URL: https://e.lanbook.co</w:t>
      </w:r>
      <w:r w:rsidR="007305DA">
        <w:rPr>
          <w:color w:val="000000" w:themeColor="text1"/>
        </w:rPr>
        <w:t>m/book/154583 (дата обращения: 05.10</w:t>
      </w:r>
      <w:r w:rsidRPr="000933D4">
        <w:rPr>
          <w:color w:val="000000" w:themeColor="text1"/>
        </w:rPr>
        <w:t>.2023). — Текст</w:t>
      </w:r>
      <w:r w:rsidR="007305DA">
        <w:rPr>
          <w:color w:val="000000" w:themeColor="text1"/>
        </w:rPr>
        <w:t xml:space="preserve"> </w:t>
      </w:r>
      <w:r w:rsidRPr="000933D4">
        <w:rPr>
          <w:color w:val="000000" w:themeColor="text1"/>
        </w:rPr>
        <w:t>: электронный.</w:t>
      </w:r>
    </w:p>
    <w:p w14:paraId="109E76FD" w14:textId="1114A693" w:rsidR="000933D4" w:rsidRPr="000933D4" w:rsidRDefault="007305DA" w:rsidP="000933D4">
      <w:pPr>
        <w:pStyle w:val="14"/>
        <w:numPr>
          <w:ilvl w:val="0"/>
          <w:numId w:val="1"/>
        </w:numPr>
        <w:tabs>
          <w:tab w:val="left" w:pos="993"/>
        </w:tabs>
        <w:suppressAutoHyphens/>
        <w:rPr>
          <w:color w:val="000000" w:themeColor="text1"/>
        </w:rPr>
      </w:pPr>
      <w:r>
        <w:rPr>
          <w:color w:val="000000" w:themeColor="text1"/>
        </w:rPr>
        <w:t>Киселева, Т.</w:t>
      </w:r>
      <w:r w:rsidR="000933D4" w:rsidRPr="000933D4">
        <w:rPr>
          <w:color w:val="000000" w:themeColor="text1"/>
        </w:rPr>
        <w:t xml:space="preserve"> В. Программная инженерия: учебное пособие. Часть II : учебное пособие / Т. В. Киселева — Ставрополь : Северо-Кавказский федеральный университет, 2017. — 100 с. — ЭБС BOOK.ru. - URL: https://book.r</w:t>
      </w:r>
      <w:r>
        <w:rPr>
          <w:color w:val="000000" w:themeColor="text1"/>
        </w:rPr>
        <w:t>u/book/930787 (дата обращения: 05.10</w:t>
      </w:r>
      <w:r w:rsidR="000933D4" w:rsidRPr="000933D4">
        <w:rPr>
          <w:color w:val="000000" w:themeColor="text1"/>
        </w:rPr>
        <w:t>.2023). — Текст : электронный.</w:t>
      </w:r>
    </w:p>
    <w:p w14:paraId="51E92CF0" w14:textId="203B2A6F" w:rsidR="008C7EDE" w:rsidRPr="000933D4" w:rsidRDefault="000933D4" w:rsidP="000933D4">
      <w:pPr>
        <w:pStyle w:val="14"/>
        <w:numPr>
          <w:ilvl w:val="0"/>
          <w:numId w:val="1"/>
        </w:numPr>
        <w:tabs>
          <w:tab w:val="left" w:pos="993"/>
        </w:tabs>
        <w:suppressAutoHyphens/>
        <w:rPr>
          <w:color w:val="000000" w:themeColor="text1"/>
        </w:rPr>
      </w:pPr>
      <w:r w:rsidRPr="000933D4">
        <w:rPr>
          <w:color w:val="000000" w:themeColor="text1"/>
        </w:rPr>
        <w:t>Сычев, О. А. Современные системы распределенного контроля версий : учебно-методическое пособие / О. А. Сычев, Г. В. Терехов. — Волгоград : ВолгГТУ, 2018. — 64 с. — ЭБС Лань. — URL: https://e.lanbook.com/book/157225 (дата обр</w:t>
      </w:r>
      <w:r w:rsidR="007305DA">
        <w:rPr>
          <w:color w:val="000000" w:themeColor="text1"/>
        </w:rPr>
        <w:t>ащения: 05.10</w:t>
      </w:r>
      <w:r w:rsidRPr="000933D4">
        <w:rPr>
          <w:color w:val="000000" w:themeColor="text1"/>
        </w:rPr>
        <w:t>.2023). — Текст</w:t>
      </w:r>
      <w:r w:rsidR="007305DA">
        <w:rPr>
          <w:color w:val="000000" w:themeColor="text1"/>
        </w:rPr>
        <w:t xml:space="preserve"> </w:t>
      </w:r>
      <w:r w:rsidRPr="000933D4">
        <w:rPr>
          <w:color w:val="000000" w:themeColor="text1"/>
        </w:rPr>
        <w:t>: электронный.</w:t>
      </w:r>
    </w:p>
    <w:p w14:paraId="4ECD086E" w14:textId="77777777" w:rsidR="00897499" w:rsidRPr="00006E03" w:rsidRDefault="00897499" w:rsidP="00283F70">
      <w:pPr>
        <w:pStyle w:val="1"/>
        <w:spacing w:line="360" w:lineRule="auto"/>
        <w:ind w:firstLine="709"/>
        <w:jc w:val="both"/>
      </w:pPr>
      <w:r w:rsidRPr="00006E03">
        <w:lastRenderedPageBreak/>
        <w:t>9. Перечень ресурсов информационно-телекоммуникационной сети «Интернет», необходимых для освоения дисциплины</w:t>
      </w:r>
      <w:bookmarkEnd w:id="18"/>
    </w:p>
    <w:p w14:paraId="3E96DB62" w14:textId="77777777" w:rsidR="008C7EDE" w:rsidRDefault="008C7EDE" w:rsidP="008C7EDE">
      <w:pPr>
        <w:pStyle w:val="14"/>
        <w:numPr>
          <w:ilvl w:val="0"/>
          <w:numId w:val="30"/>
        </w:numPr>
        <w:suppressAutoHyphens/>
      </w:pPr>
      <w:bookmarkStart w:id="19" w:name="_Toc73917226"/>
      <w:r>
        <w:t xml:space="preserve">  Информационно-образовательный </w:t>
      </w:r>
      <w:r>
        <w:tab/>
        <w:t xml:space="preserve">портал </w:t>
      </w:r>
      <w:r>
        <w:tab/>
        <w:t xml:space="preserve">Финансового университета при Правительстве Российской Федерации http://portal.ufrf.ru/  </w:t>
      </w:r>
    </w:p>
    <w:p w14:paraId="3C6B1572" w14:textId="77777777" w:rsidR="008C7EDE" w:rsidRDefault="008C7EDE" w:rsidP="008C7EDE">
      <w:pPr>
        <w:pStyle w:val="14"/>
        <w:numPr>
          <w:ilvl w:val="0"/>
          <w:numId w:val="30"/>
        </w:numPr>
        <w:suppressAutoHyphens/>
      </w:pPr>
      <w:r>
        <w:t xml:space="preserve">Сайт департамента анализа данных и машинного обучения. </w:t>
      </w:r>
    </w:p>
    <w:p w14:paraId="73227DE5" w14:textId="77777777" w:rsidR="008C7EDE" w:rsidRDefault="008C7EDE" w:rsidP="008C7EDE">
      <w:pPr>
        <w:pStyle w:val="14"/>
        <w:numPr>
          <w:ilvl w:val="0"/>
          <w:numId w:val="30"/>
        </w:numPr>
        <w:suppressAutoHyphens/>
      </w:pPr>
      <w:r>
        <w:t xml:space="preserve">Электронная библиотека Финансового университета (ЭБ) http://elib.fa.ru/ </w:t>
      </w:r>
    </w:p>
    <w:p w14:paraId="0D449EF9" w14:textId="77777777" w:rsidR="008C7EDE" w:rsidRDefault="008C7EDE" w:rsidP="008C7EDE">
      <w:pPr>
        <w:pStyle w:val="14"/>
        <w:numPr>
          <w:ilvl w:val="0"/>
          <w:numId w:val="30"/>
        </w:numPr>
        <w:suppressAutoHyphens/>
      </w:pPr>
      <w:r>
        <w:t xml:space="preserve">Электронно-библиотечная система BOOK.RU http://www.book.ru </w:t>
      </w:r>
    </w:p>
    <w:p w14:paraId="1C9375C6" w14:textId="77777777" w:rsidR="008C7EDE" w:rsidRDefault="008C7EDE" w:rsidP="008C7EDE">
      <w:pPr>
        <w:pStyle w:val="14"/>
        <w:numPr>
          <w:ilvl w:val="0"/>
          <w:numId w:val="30"/>
        </w:numPr>
        <w:suppressAutoHyphens/>
      </w:pPr>
      <w:r>
        <w:t xml:space="preserve">Электронно-библиотечная система «Университетская библиотека ОНЛАЙН» http://biblioclub.ru/ </w:t>
      </w:r>
    </w:p>
    <w:p w14:paraId="6019F310" w14:textId="77777777" w:rsidR="008C7EDE" w:rsidRDefault="008C7EDE" w:rsidP="008C7EDE">
      <w:pPr>
        <w:pStyle w:val="14"/>
        <w:numPr>
          <w:ilvl w:val="0"/>
          <w:numId w:val="30"/>
        </w:numPr>
        <w:suppressAutoHyphens/>
      </w:pPr>
      <w:r>
        <w:t xml:space="preserve">Электронно-библиотечная система Znanium http://www.znanium.com </w:t>
      </w:r>
    </w:p>
    <w:p w14:paraId="5E8E8740" w14:textId="77777777" w:rsidR="008C7EDE" w:rsidRDefault="008C7EDE" w:rsidP="008C7EDE">
      <w:pPr>
        <w:pStyle w:val="14"/>
        <w:numPr>
          <w:ilvl w:val="0"/>
          <w:numId w:val="30"/>
        </w:numPr>
        <w:suppressAutoHyphens/>
      </w:pPr>
      <w:r>
        <w:t xml:space="preserve">Образовательная платформа "ЮРАЙТ" https://urait.ru/ </w:t>
      </w:r>
    </w:p>
    <w:p w14:paraId="1CE7854F" w14:textId="77777777" w:rsidR="008C7EDE" w:rsidRDefault="008C7EDE" w:rsidP="008C7EDE">
      <w:pPr>
        <w:pStyle w:val="14"/>
        <w:numPr>
          <w:ilvl w:val="0"/>
          <w:numId w:val="30"/>
        </w:numPr>
        <w:suppressAutoHyphens/>
      </w:pPr>
      <w:r>
        <w:t xml:space="preserve">Электронно-библиотечная система издательства «Лань» https://e.lanbook.com/ </w:t>
      </w:r>
    </w:p>
    <w:p w14:paraId="78F1E01E" w14:textId="77777777" w:rsidR="008C7EDE" w:rsidRDefault="008C7EDE" w:rsidP="008C7EDE">
      <w:pPr>
        <w:pStyle w:val="14"/>
        <w:numPr>
          <w:ilvl w:val="0"/>
          <w:numId w:val="30"/>
        </w:numPr>
        <w:suppressAutoHyphens/>
      </w:pPr>
      <w:r>
        <w:t xml:space="preserve">Деловая онлайн-библиотека Alpina Digital http://lib.alpinadigital.ru/ </w:t>
      </w:r>
    </w:p>
    <w:p w14:paraId="722FD67B" w14:textId="77777777" w:rsidR="008C7EDE" w:rsidRDefault="008C7EDE" w:rsidP="008C7EDE">
      <w:pPr>
        <w:pStyle w:val="14"/>
        <w:numPr>
          <w:ilvl w:val="0"/>
          <w:numId w:val="30"/>
        </w:numPr>
        <w:suppressAutoHyphens/>
      </w:pPr>
      <w:r>
        <w:t xml:space="preserve">Научная электронная библиотека eLibrary.ru http://elibrary.ru   </w:t>
      </w:r>
    </w:p>
    <w:p w14:paraId="304428FE" w14:textId="77777777" w:rsidR="008C7EDE" w:rsidRDefault="008C7EDE" w:rsidP="008C7EDE">
      <w:pPr>
        <w:pStyle w:val="14"/>
        <w:numPr>
          <w:ilvl w:val="0"/>
          <w:numId w:val="30"/>
        </w:numPr>
        <w:suppressAutoHyphens/>
      </w:pPr>
      <w:r>
        <w:t xml:space="preserve">Национальная электронная библиотека http://нэб.рф/ </w:t>
      </w:r>
    </w:p>
    <w:p w14:paraId="4953D9AC" w14:textId="0577F884" w:rsidR="00355ED9" w:rsidRDefault="008C7EDE" w:rsidP="008C7EDE">
      <w:pPr>
        <w:pStyle w:val="14"/>
        <w:numPr>
          <w:ilvl w:val="0"/>
          <w:numId w:val="30"/>
        </w:numPr>
        <w:suppressAutoHyphens/>
      </w:pPr>
      <w:r>
        <w:t xml:space="preserve">Издательство «Открытые системы» </w:t>
      </w:r>
      <w:hyperlink r:id="rId8" w:history="1">
        <w:r w:rsidR="00355ED9" w:rsidRPr="00D8184B">
          <w:rPr>
            <w:rStyle w:val="af4"/>
          </w:rPr>
          <w:t>http://www.osp.ru</w:t>
        </w:r>
      </w:hyperlink>
    </w:p>
    <w:p w14:paraId="347E750A" w14:textId="77777777" w:rsidR="00897499" w:rsidRPr="00DF3B72" w:rsidRDefault="00897499" w:rsidP="004F5F73">
      <w:pPr>
        <w:pStyle w:val="1"/>
        <w:spacing w:line="360" w:lineRule="auto"/>
      </w:pPr>
      <w:r w:rsidRPr="00DF3B72">
        <w:t>10. Методические указания для обучающихся по освоению дисциплины</w:t>
      </w:r>
      <w:bookmarkEnd w:id="19"/>
    </w:p>
    <w:p w14:paraId="08D66BE1" w14:textId="77777777" w:rsidR="008C7EDE" w:rsidRPr="00C36972" w:rsidRDefault="008C7EDE" w:rsidP="004F5F73">
      <w:pPr>
        <w:pStyle w:val="14"/>
        <w:suppressAutoHyphens/>
        <w:ind w:left="357"/>
        <w:rPr>
          <w:b/>
          <w:bCs/>
        </w:rPr>
      </w:pPr>
      <w:bookmarkStart w:id="20" w:name="_Toc73917227"/>
      <w:bookmarkStart w:id="21" w:name="_Toc515554578"/>
      <w:r w:rsidRPr="00C36972">
        <w:rPr>
          <w:b/>
          <w:bCs/>
        </w:rPr>
        <w:t>Методические указания для обучающихся по освоению дисциплины</w:t>
      </w:r>
    </w:p>
    <w:p w14:paraId="24F54D10" w14:textId="77777777" w:rsidR="008C7EDE" w:rsidRDefault="008C7EDE" w:rsidP="004F5F73">
      <w:pPr>
        <w:pStyle w:val="a7"/>
        <w:spacing w:line="360" w:lineRule="auto"/>
        <w:ind w:left="0" w:firstLine="567"/>
        <w:rPr>
          <w:szCs w:val="28"/>
        </w:rPr>
      </w:pPr>
      <w:r>
        <w:rPr>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19A2CBC" w14:textId="77777777" w:rsidR="008C7EDE" w:rsidRPr="00DD0A70" w:rsidRDefault="008C7EDE" w:rsidP="004F5F73">
      <w:pPr>
        <w:spacing w:line="360" w:lineRule="auto"/>
        <w:jc w:val="center"/>
        <w:rPr>
          <w:b/>
          <w:i/>
          <w:szCs w:val="28"/>
        </w:rPr>
      </w:pPr>
      <w:r w:rsidRPr="00DD0A70">
        <w:rPr>
          <w:b/>
          <w:i/>
          <w:szCs w:val="28"/>
        </w:rPr>
        <w:t>Методические рекомендации по изучению дисциплины</w:t>
      </w:r>
    </w:p>
    <w:p w14:paraId="42B324E7" w14:textId="77777777" w:rsidR="008C7EDE" w:rsidRDefault="008C7EDE" w:rsidP="004F5F73">
      <w:pPr>
        <w:spacing w:line="360" w:lineRule="auto"/>
        <w:ind w:firstLine="567"/>
        <w:rPr>
          <w:szCs w:val="28"/>
        </w:rPr>
      </w:pPr>
      <w:r>
        <w:rPr>
          <w:szCs w:val="28"/>
        </w:rPr>
        <w:t>Студентам необходимо ознакомиться:</w:t>
      </w:r>
    </w:p>
    <w:p w14:paraId="6D9B8E74" w14:textId="77777777" w:rsidR="008C7EDE" w:rsidRDefault="008C7EDE" w:rsidP="004F5F73">
      <w:pPr>
        <w:spacing w:line="360" w:lineRule="auto"/>
        <w:ind w:firstLine="567"/>
        <w:rPr>
          <w:szCs w:val="28"/>
        </w:rPr>
      </w:pPr>
      <w:r>
        <w:rPr>
          <w:szCs w:val="28"/>
        </w:rPr>
        <w:t>-</w:t>
      </w:r>
      <w:r>
        <w:rPr>
          <w:szCs w:val="28"/>
        </w:rPr>
        <w:tab/>
      </w:r>
      <w:r>
        <w:rPr>
          <w:szCs w:val="28"/>
        </w:rPr>
        <w:tab/>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w:t>
      </w:r>
    </w:p>
    <w:p w14:paraId="03B4DE7F" w14:textId="77777777" w:rsidR="008C7EDE" w:rsidRDefault="008C7EDE" w:rsidP="001C783E">
      <w:pPr>
        <w:spacing w:line="360" w:lineRule="auto"/>
        <w:jc w:val="center"/>
        <w:rPr>
          <w:b/>
          <w:i/>
          <w:szCs w:val="28"/>
        </w:rPr>
      </w:pPr>
      <w:r w:rsidRPr="00DD0A70">
        <w:rPr>
          <w:b/>
          <w:i/>
          <w:szCs w:val="28"/>
        </w:rPr>
        <w:lastRenderedPageBreak/>
        <w:t>Рекомендации по подготовке к лекционным занятиям</w:t>
      </w:r>
    </w:p>
    <w:p w14:paraId="4CC86668" w14:textId="77777777" w:rsidR="008C7EDE" w:rsidRPr="00DD0A70" w:rsidRDefault="008C7EDE" w:rsidP="001C783E">
      <w:pPr>
        <w:spacing w:line="360" w:lineRule="auto"/>
        <w:jc w:val="center"/>
        <w:rPr>
          <w:b/>
          <w:i/>
          <w:szCs w:val="28"/>
        </w:rPr>
      </w:pPr>
      <w:r w:rsidRPr="00DD0A70">
        <w:rPr>
          <w:b/>
          <w:i/>
          <w:szCs w:val="28"/>
        </w:rPr>
        <w:t>(теоретический курс)</w:t>
      </w:r>
    </w:p>
    <w:p w14:paraId="3F0D8D6E" w14:textId="77777777" w:rsidR="008C7EDE" w:rsidRDefault="008C7EDE" w:rsidP="004F5F73">
      <w:pPr>
        <w:spacing w:line="360" w:lineRule="auto"/>
        <w:ind w:firstLine="567"/>
        <w:rPr>
          <w:szCs w:val="28"/>
        </w:rPr>
      </w:pPr>
      <w:r>
        <w:rPr>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05F79326" w14:textId="77777777" w:rsidR="008C7EDE" w:rsidRDefault="008C7EDE" w:rsidP="004F5F73">
      <w:pPr>
        <w:spacing w:line="360" w:lineRule="auto"/>
        <w:ind w:firstLine="567"/>
        <w:rPr>
          <w:szCs w:val="28"/>
        </w:rPr>
      </w:pPr>
      <w:r>
        <w:rPr>
          <w:szCs w:val="28"/>
        </w:rPr>
        <w:t>Студентам рекомендуется:</w:t>
      </w:r>
    </w:p>
    <w:p w14:paraId="05D4D8A6"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5188027D"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69D4595D"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12752A77" w14:textId="77777777" w:rsidR="008C7EDE" w:rsidRDefault="008C7EDE" w:rsidP="004F5F73">
      <w:pPr>
        <w:tabs>
          <w:tab w:val="left" w:pos="709"/>
          <w:tab w:val="left" w:pos="851"/>
        </w:tabs>
        <w:spacing w:line="360" w:lineRule="auto"/>
        <w:ind w:firstLine="567"/>
        <w:jc w:val="center"/>
        <w:rPr>
          <w:b/>
          <w:szCs w:val="28"/>
        </w:rPr>
      </w:pPr>
      <w:r w:rsidRPr="00DD0A70">
        <w:rPr>
          <w:b/>
          <w:i/>
          <w:szCs w:val="28"/>
        </w:rPr>
        <w:t>Рекомендации по подготовке к практическим (семинарским) занятиям</w:t>
      </w:r>
    </w:p>
    <w:p w14:paraId="33EADD5D" w14:textId="77777777" w:rsidR="008C7EDE" w:rsidRDefault="008C7EDE" w:rsidP="004F5F73">
      <w:pPr>
        <w:tabs>
          <w:tab w:val="left" w:pos="709"/>
          <w:tab w:val="left" w:pos="851"/>
        </w:tabs>
        <w:spacing w:line="360" w:lineRule="auto"/>
        <w:ind w:firstLine="567"/>
        <w:rPr>
          <w:szCs w:val="28"/>
        </w:rPr>
      </w:pPr>
      <w:r>
        <w:rPr>
          <w:szCs w:val="28"/>
        </w:rPr>
        <w:t>Студентам следует:</w:t>
      </w:r>
    </w:p>
    <w:p w14:paraId="543B1339"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приносить с собой рекомендованную преподавателем литературу к конкретному занятию;</w:t>
      </w:r>
    </w:p>
    <w:p w14:paraId="795D54C2"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C899BA1" w14:textId="77777777"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при подготовке к практическим занятиям следует обязательно использовать не только лекции, но и другую учебную литературу;</w:t>
      </w:r>
    </w:p>
    <w:p w14:paraId="16241A6D" w14:textId="3F090D4D" w:rsidR="008C7EDE" w:rsidRDefault="008C7EDE" w:rsidP="004F5F73">
      <w:pPr>
        <w:tabs>
          <w:tab w:val="left" w:pos="709"/>
          <w:tab w:val="left" w:pos="851"/>
        </w:tabs>
        <w:spacing w:line="360" w:lineRule="auto"/>
        <w:ind w:firstLine="567"/>
        <w:rPr>
          <w:szCs w:val="28"/>
        </w:rPr>
      </w:pPr>
      <w:r>
        <w:rPr>
          <w:szCs w:val="28"/>
        </w:rPr>
        <w:t>-</w:t>
      </w:r>
      <w:r>
        <w:rPr>
          <w:szCs w:val="28"/>
        </w:rPr>
        <w:tab/>
      </w:r>
      <w:r>
        <w:rPr>
          <w:szCs w:val="28"/>
        </w:rPr>
        <w:tab/>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9501432" w14:textId="77777777" w:rsidR="00E63A37" w:rsidRDefault="00E63A37" w:rsidP="004F5F73">
      <w:pPr>
        <w:tabs>
          <w:tab w:val="left" w:pos="709"/>
          <w:tab w:val="left" w:pos="851"/>
        </w:tabs>
        <w:spacing w:line="360" w:lineRule="auto"/>
        <w:ind w:firstLine="567"/>
        <w:rPr>
          <w:szCs w:val="28"/>
        </w:rPr>
      </w:pPr>
    </w:p>
    <w:p w14:paraId="02167E26" w14:textId="77777777" w:rsidR="008C7EDE" w:rsidRDefault="008C7EDE" w:rsidP="004F5F73">
      <w:pPr>
        <w:tabs>
          <w:tab w:val="left" w:pos="709"/>
          <w:tab w:val="left" w:pos="851"/>
        </w:tabs>
        <w:spacing w:line="360" w:lineRule="auto"/>
        <w:ind w:firstLine="567"/>
        <w:rPr>
          <w:szCs w:val="28"/>
        </w:rPr>
      </w:pPr>
      <w:r>
        <w:rPr>
          <w:szCs w:val="28"/>
        </w:rPr>
        <w:lastRenderedPageBreak/>
        <w:t>-</w:t>
      </w:r>
      <w:r>
        <w:rPr>
          <w:szCs w:val="28"/>
        </w:rPr>
        <w:tab/>
      </w:r>
      <w:r>
        <w:rPr>
          <w:szCs w:val="28"/>
        </w:rPr>
        <w:tab/>
        <w:t>в ходе семинара давать конкретные, четкие ответы по существу вопросов;</w:t>
      </w:r>
    </w:p>
    <w:p w14:paraId="6DCC2B4F" w14:textId="11C36AC3" w:rsidR="008C7EDE" w:rsidRDefault="008C7EDE" w:rsidP="00CD74D0">
      <w:pPr>
        <w:tabs>
          <w:tab w:val="left" w:pos="709"/>
          <w:tab w:val="left" w:pos="851"/>
        </w:tabs>
        <w:spacing w:line="360" w:lineRule="auto"/>
        <w:ind w:firstLine="567"/>
        <w:rPr>
          <w:szCs w:val="28"/>
        </w:rPr>
      </w:pPr>
      <w:r>
        <w:rPr>
          <w:szCs w:val="28"/>
        </w:rPr>
        <w:t>-</w:t>
      </w:r>
      <w:r>
        <w:rPr>
          <w:szCs w:val="28"/>
        </w:rPr>
        <w:tab/>
      </w:r>
      <w:r>
        <w:rPr>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CA66A4A" w14:textId="77777777" w:rsidR="008C7EDE" w:rsidRPr="00DD0A70" w:rsidRDefault="008C7EDE" w:rsidP="004F5F73">
      <w:pPr>
        <w:spacing w:line="360" w:lineRule="auto"/>
        <w:ind w:firstLine="567"/>
        <w:jc w:val="center"/>
        <w:rPr>
          <w:b/>
          <w:i/>
          <w:szCs w:val="28"/>
        </w:rPr>
      </w:pPr>
      <w:r w:rsidRPr="00DD0A70">
        <w:rPr>
          <w:b/>
          <w:i/>
          <w:szCs w:val="28"/>
        </w:rPr>
        <w:t>Методические рекомендации по выполнению различных форм самостоятельных домашних заданий</w:t>
      </w:r>
    </w:p>
    <w:p w14:paraId="274864A3" w14:textId="77777777" w:rsidR="008C7EDE" w:rsidRDefault="008C7EDE" w:rsidP="004F5F73">
      <w:pPr>
        <w:spacing w:line="360" w:lineRule="auto"/>
        <w:ind w:firstLine="567"/>
        <w:rPr>
          <w:szCs w:val="28"/>
        </w:rPr>
      </w:pPr>
      <w:r>
        <w:rPr>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1F498D32" w14:textId="77777777" w:rsidR="008C7EDE" w:rsidRDefault="008C7EDE" w:rsidP="004F5F73">
      <w:pPr>
        <w:spacing w:line="360" w:lineRule="auto"/>
        <w:ind w:firstLine="567"/>
        <w:rPr>
          <w:szCs w:val="28"/>
        </w:rPr>
      </w:pPr>
      <w:r>
        <w:rPr>
          <w:szCs w:val="28"/>
        </w:rPr>
        <w:t>Студентам следует:</w:t>
      </w:r>
    </w:p>
    <w:p w14:paraId="63BA71AE" w14:textId="77777777" w:rsidR="008C7EDE" w:rsidRDefault="008C7EDE" w:rsidP="004F5F73">
      <w:pPr>
        <w:tabs>
          <w:tab w:val="left" w:pos="851"/>
          <w:tab w:val="left" w:pos="993"/>
        </w:tabs>
        <w:spacing w:line="360" w:lineRule="auto"/>
        <w:ind w:firstLine="567"/>
        <w:rPr>
          <w:szCs w:val="28"/>
        </w:rPr>
      </w:pPr>
      <w:r>
        <w:rPr>
          <w:szCs w:val="28"/>
        </w:rPr>
        <w:t>-</w:t>
      </w:r>
      <w:r>
        <w:rPr>
          <w:szCs w:val="28"/>
        </w:rPr>
        <w:tab/>
      </w:r>
      <w:r>
        <w:rPr>
          <w:szCs w:val="28"/>
        </w:rPr>
        <w:tab/>
        <w:t>руководствоваться графиком самостоятельной работы, определенным РПД;</w:t>
      </w:r>
    </w:p>
    <w:p w14:paraId="7481E252" w14:textId="6DF0E4EC" w:rsidR="00355ED9" w:rsidRDefault="008C7EDE" w:rsidP="00E63A37">
      <w:pPr>
        <w:tabs>
          <w:tab w:val="left" w:pos="851"/>
          <w:tab w:val="left" w:pos="993"/>
        </w:tabs>
        <w:spacing w:line="360" w:lineRule="auto"/>
        <w:ind w:firstLine="567"/>
        <w:rPr>
          <w:szCs w:val="28"/>
        </w:rPr>
      </w:pPr>
      <w:r>
        <w:rPr>
          <w:szCs w:val="28"/>
        </w:rPr>
        <w:t>-</w:t>
      </w:r>
      <w:r>
        <w:rPr>
          <w:szCs w:val="28"/>
        </w:rPr>
        <w:tab/>
      </w:r>
      <w:r>
        <w:rPr>
          <w:szCs w:val="28"/>
        </w:rPr>
        <w:tab/>
        <w:t>выполнять все плановые задания, выдаваемые преподавателем для самостоятельного выполнения, и разбирать на семинарах и</w:t>
      </w:r>
      <w:r w:rsidR="00E63A37">
        <w:rPr>
          <w:szCs w:val="28"/>
        </w:rPr>
        <w:t xml:space="preserve"> консультациях неясные вопросы;</w:t>
      </w:r>
    </w:p>
    <w:p w14:paraId="06243D5E" w14:textId="77777777" w:rsidR="008C7EDE" w:rsidRDefault="008C7EDE" w:rsidP="004F5F73">
      <w:pPr>
        <w:tabs>
          <w:tab w:val="left" w:pos="851"/>
          <w:tab w:val="left" w:pos="993"/>
        </w:tabs>
        <w:spacing w:line="360" w:lineRule="auto"/>
        <w:ind w:firstLine="567"/>
        <w:rPr>
          <w:szCs w:val="28"/>
        </w:rPr>
      </w:pPr>
      <w:r>
        <w:rPr>
          <w:szCs w:val="28"/>
        </w:rPr>
        <w:t>-</w:t>
      </w:r>
      <w:r>
        <w:rPr>
          <w:szCs w:val="28"/>
        </w:rPr>
        <w:tab/>
      </w:r>
      <w:r>
        <w:rPr>
          <w:szCs w:val="28"/>
        </w:rPr>
        <w:tab/>
        <w:t>использовать при подготовке нормативные документы Финансового университета;</w:t>
      </w:r>
    </w:p>
    <w:p w14:paraId="0DA8F871" w14:textId="6E60E03B" w:rsidR="00CD74D0" w:rsidRDefault="008C7EDE" w:rsidP="00355ED9">
      <w:pPr>
        <w:tabs>
          <w:tab w:val="left" w:pos="851"/>
          <w:tab w:val="left" w:pos="993"/>
        </w:tabs>
        <w:spacing w:line="360" w:lineRule="auto"/>
        <w:ind w:firstLine="567"/>
        <w:rPr>
          <w:szCs w:val="28"/>
        </w:rPr>
      </w:pPr>
      <w:r>
        <w:rPr>
          <w:szCs w:val="28"/>
        </w:rPr>
        <w:t>-</w:t>
      </w:r>
      <w:r>
        <w:rPr>
          <w:szCs w:val="28"/>
        </w:rPr>
        <w:tab/>
      </w:r>
      <w:r>
        <w:rPr>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w:t>
      </w:r>
      <w:r w:rsidR="00355ED9">
        <w:rPr>
          <w:szCs w:val="28"/>
        </w:rPr>
        <w:t>дения на плановой консультации.</w:t>
      </w:r>
    </w:p>
    <w:p w14:paraId="01FC8646" w14:textId="77777777" w:rsidR="008C7EDE" w:rsidRPr="00DD0A70" w:rsidRDefault="008C7EDE" w:rsidP="004F5F73">
      <w:pPr>
        <w:spacing w:line="360" w:lineRule="auto"/>
        <w:ind w:firstLine="567"/>
        <w:jc w:val="center"/>
        <w:rPr>
          <w:b/>
          <w:i/>
          <w:szCs w:val="28"/>
        </w:rPr>
      </w:pPr>
      <w:r w:rsidRPr="00DD0A70">
        <w:rPr>
          <w:b/>
          <w:i/>
          <w:szCs w:val="28"/>
        </w:rPr>
        <w:t>Методические рекомендации по работе с литературой</w:t>
      </w:r>
    </w:p>
    <w:p w14:paraId="4FB7CC53" w14:textId="77777777" w:rsidR="008C7EDE" w:rsidRDefault="008C7EDE" w:rsidP="004F5F73">
      <w:pPr>
        <w:spacing w:line="360" w:lineRule="auto"/>
        <w:ind w:firstLine="567"/>
        <w:rPr>
          <w:szCs w:val="28"/>
        </w:rPr>
      </w:pPr>
      <w:r>
        <w:rPr>
          <w:szCs w:val="28"/>
        </w:rPr>
        <w:t>Любая форма самостоятельной работы студента (подготовка к семинарскому занятию, выполнение расчетно-аналитической работы, начинается с изучения соответствующей литературы как в библиотеке, так и дома.</w:t>
      </w:r>
    </w:p>
    <w:p w14:paraId="59265C07" w14:textId="77777777" w:rsidR="008C7EDE" w:rsidRDefault="008C7EDE" w:rsidP="004F5F73">
      <w:pPr>
        <w:spacing w:line="360" w:lineRule="auto"/>
        <w:ind w:firstLine="567"/>
        <w:rPr>
          <w:szCs w:val="28"/>
        </w:rPr>
      </w:pPr>
      <w:r>
        <w:rPr>
          <w:szCs w:val="28"/>
        </w:rPr>
        <w:t xml:space="preserve">К каждой теме учебной дисциплины подобрана основная и дополнительная литература. </w:t>
      </w:r>
    </w:p>
    <w:p w14:paraId="2FA55B26" w14:textId="77777777" w:rsidR="008C7EDE" w:rsidRDefault="008C7EDE" w:rsidP="004F5F73">
      <w:pPr>
        <w:spacing w:line="360" w:lineRule="auto"/>
        <w:ind w:firstLine="567"/>
        <w:rPr>
          <w:szCs w:val="28"/>
        </w:rPr>
      </w:pPr>
      <w:r>
        <w:rPr>
          <w:szCs w:val="28"/>
        </w:rPr>
        <w:t xml:space="preserve">При работе с литературой рекомендуется делать записи. Записи в той или иной форме не только способствуют пониманию и усвоению изучаемого материала, но и </w:t>
      </w:r>
      <w:r>
        <w:rPr>
          <w:szCs w:val="28"/>
        </w:rPr>
        <w:lastRenderedPageBreak/>
        <w:t>помогают вырабатывать навыки явного изложения в письменной форме тех или иных теоретических вопросов.</w:t>
      </w:r>
    </w:p>
    <w:p w14:paraId="75A69C24" w14:textId="77777777" w:rsidR="008C7EDE" w:rsidRPr="004864C8" w:rsidRDefault="008C7EDE" w:rsidP="004F5F73">
      <w:pPr>
        <w:spacing w:line="360" w:lineRule="auto"/>
        <w:ind w:firstLine="567"/>
        <w:jc w:val="center"/>
        <w:rPr>
          <w:b/>
          <w:i/>
          <w:szCs w:val="28"/>
        </w:rPr>
      </w:pPr>
      <w:r w:rsidRPr="004864C8">
        <w:rPr>
          <w:b/>
          <w:i/>
          <w:szCs w:val="28"/>
        </w:rPr>
        <w:t>Методические указания по проведению практических занятий</w:t>
      </w:r>
    </w:p>
    <w:p w14:paraId="13C0FB08" w14:textId="77777777" w:rsidR="008C7EDE" w:rsidRPr="009821F0" w:rsidRDefault="008C7EDE" w:rsidP="004F5F73">
      <w:pPr>
        <w:spacing w:line="360" w:lineRule="auto"/>
        <w:rPr>
          <w:szCs w:val="28"/>
        </w:rPr>
      </w:pPr>
      <w:r w:rsidRPr="009821F0">
        <w:rPr>
          <w:szCs w:val="28"/>
        </w:rPr>
        <w:t>По структуре практические занятия следует разделить на учебные и контрольные.</w:t>
      </w:r>
    </w:p>
    <w:p w14:paraId="6D6B0F63" w14:textId="77777777" w:rsidR="008C7EDE" w:rsidRDefault="008C7EDE" w:rsidP="004F5F73">
      <w:pPr>
        <w:spacing w:line="360" w:lineRule="auto"/>
        <w:rPr>
          <w:szCs w:val="28"/>
        </w:rPr>
      </w:pPr>
      <w:r w:rsidRPr="008653C8">
        <w:rPr>
          <w:i/>
          <w:szCs w:val="28"/>
        </w:rPr>
        <w:t>Учебные практические занятия</w:t>
      </w:r>
      <w:r w:rsidRPr="009821F0">
        <w:rPr>
          <w:szCs w:val="28"/>
        </w:rPr>
        <w:t xml:space="preserve"> структурно состоят из следующих компонент:</w:t>
      </w:r>
    </w:p>
    <w:p w14:paraId="3F3A2C9F" w14:textId="77777777" w:rsidR="008C7EDE" w:rsidRDefault="008C7EDE" w:rsidP="004F5F73">
      <w:pPr>
        <w:pStyle w:val="a7"/>
        <w:widowControl/>
        <w:numPr>
          <w:ilvl w:val="0"/>
          <w:numId w:val="31"/>
        </w:numPr>
        <w:tabs>
          <w:tab w:val="left" w:pos="1134"/>
        </w:tabs>
        <w:autoSpaceDE/>
        <w:autoSpaceDN/>
        <w:adjustRightInd/>
        <w:spacing w:line="360" w:lineRule="auto"/>
        <w:ind w:left="0" w:firstLine="709"/>
        <w:contextualSpacing/>
        <w:rPr>
          <w:szCs w:val="28"/>
        </w:rPr>
      </w:pPr>
      <w:r w:rsidRPr="008653C8">
        <w:rPr>
          <w:szCs w:val="28"/>
        </w:rPr>
        <w:t>проверка наличия выполненного задания самостоятельной работы каждого студента;</w:t>
      </w:r>
    </w:p>
    <w:p w14:paraId="35CE99B8" w14:textId="77777777" w:rsidR="008C7EDE" w:rsidRPr="008653C8" w:rsidRDefault="008C7EDE" w:rsidP="004F5F73">
      <w:pPr>
        <w:pStyle w:val="a7"/>
        <w:widowControl/>
        <w:numPr>
          <w:ilvl w:val="0"/>
          <w:numId w:val="31"/>
        </w:numPr>
        <w:tabs>
          <w:tab w:val="left" w:pos="1134"/>
        </w:tabs>
        <w:autoSpaceDE/>
        <w:autoSpaceDN/>
        <w:adjustRightInd/>
        <w:spacing w:line="360" w:lineRule="auto"/>
        <w:ind w:left="0" w:firstLine="709"/>
        <w:contextualSpacing/>
        <w:rPr>
          <w:szCs w:val="28"/>
        </w:rPr>
      </w:pPr>
      <w:r w:rsidRPr="008653C8">
        <w:rPr>
          <w:szCs w:val="28"/>
        </w:rPr>
        <w:t>выборочная проверка корректности выполнения домашнего задания;</w:t>
      </w:r>
    </w:p>
    <w:p w14:paraId="51EBE609" w14:textId="77777777" w:rsidR="008C7EDE" w:rsidRPr="009821F0" w:rsidRDefault="008C7EDE" w:rsidP="004F5F73">
      <w:pPr>
        <w:pStyle w:val="a7"/>
        <w:widowControl/>
        <w:numPr>
          <w:ilvl w:val="0"/>
          <w:numId w:val="31"/>
        </w:numPr>
        <w:tabs>
          <w:tab w:val="left" w:pos="1134"/>
        </w:tabs>
        <w:autoSpaceDE/>
        <w:autoSpaceDN/>
        <w:adjustRightInd/>
        <w:spacing w:line="360" w:lineRule="auto"/>
        <w:ind w:left="0" w:firstLine="709"/>
        <w:contextualSpacing/>
        <w:rPr>
          <w:szCs w:val="28"/>
        </w:rPr>
      </w:pPr>
      <w:r>
        <w:rPr>
          <w:szCs w:val="28"/>
        </w:rPr>
        <w:t xml:space="preserve"> </w:t>
      </w:r>
      <w:r w:rsidRPr="009821F0">
        <w:rPr>
          <w:szCs w:val="28"/>
        </w:rPr>
        <w:t>разбор типичных ошибок, возникших в самостоятельной работе;</w:t>
      </w:r>
    </w:p>
    <w:p w14:paraId="61E4B7F7" w14:textId="77777777" w:rsidR="008C7EDE" w:rsidRPr="009821F0" w:rsidRDefault="008C7EDE" w:rsidP="004F5F73">
      <w:pPr>
        <w:pStyle w:val="a7"/>
        <w:widowControl/>
        <w:numPr>
          <w:ilvl w:val="0"/>
          <w:numId w:val="31"/>
        </w:numPr>
        <w:tabs>
          <w:tab w:val="left" w:pos="1134"/>
        </w:tabs>
        <w:autoSpaceDE/>
        <w:autoSpaceDN/>
        <w:adjustRightInd/>
        <w:spacing w:line="360" w:lineRule="auto"/>
        <w:ind w:left="0" w:firstLine="709"/>
        <w:contextualSpacing/>
        <w:rPr>
          <w:szCs w:val="28"/>
        </w:rPr>
      </w:pPr>
      <w:r w:rsidRPr="009821F0">
        <w:rPr>
          <w:szCs w:val="28"/>
        </w:rPr>
        <w:t xml:space="preserve"> рассмотрение теоретических вопросов, связанных с текущим практическим занятием;</w:t>
      </w:r>
    </w:p>
    <w:p w14:paraId="1E7270A0" w14:textId="77777777" w:rsidR="008C7EDE" w:rsidRPr="009821F0" w:rsidRDefault="008C7EDE" w:rsidP="004F5F73">
      <w:pPr>
        <w:pStyle w:val="a7"/>
        <w:widowControl/>
        <w:numPr>
          <w:ilvl w:val="0"/>
          <w:numId w:val="31"/>
        </w:numPr>
        <w:tabs>
          <w:tab w:val="left" w:pos="1134"/>
        </w:tabs>
        <w:autoSpaceDE/>
        <w:autoSpaceDN/>
        <w:adjustRightInd/>
        <w:spacing w:line="360" w:lineRule="auto"/>
        <w:ind w:left="0" w:firstLine="709"/>
        <w:contextualSpacing/>
        <w:rPr>
          <w:szCs w:val="28"/>
        </w:rPr>
      </w:pPr>
      <w:r w:rsidRPr="009821F0">
        <w:rPr>
          <w:szCs w:val="28"/>
        </w:rPr>
        <w:t xml:space="preserve"> разбор методов выполнения практических заданий и решения задач;</w:t>
      </w:r>
    </w:p>
    <w:p w14:paraId="5E38A868" w14:textId="62E9CB47" w:rsidR="008C7EDE" w:rsidRDefault="008C7EDE" w:rsidP="004F5F73">
      <w:pPr>
        <w:pStyle w:val="a7"/>
        <w:widowControl/>
        <w:numPr>
          <w:ilvl w:val="0"/>
          <w:numId w:val="31"/>
        </w:numPr>
        <w:tabs>
          <w:tab w:val="left" w:pos="1134"/>
        </w:tabs>
        <w:autoSpaceDE/>
        <w:autoSpaceDN/>
        <w:adjustRightInd/>
        <w:spacing w:line="360" w:lineRule="auto"/>
        <w:ind w:left="0" w:firstLine="709"/>
        <w:contextualSpacing/>
        <w:rPr>
          <w:szCs w:val="28"/>
        </w:rPr>
      </w:pPr>
      <w:r w:rsidRPr="004864C8">
        <w:rPr>
          <w:szCs w:val="28"/>
        </w:rPr>
        <w:t xml:space="preserve"> корректировка заданий для самостоятельной работы студентов.</w:t>
      </w:r>
    </w:p>
    <w:p w14:paraId="3EA1978A" w14:textId="77777777" w:rsidR="008C7EDE" w:rsidRPr="009821F0" w:rsidRDefault="008C7EDE" w:rsidP="004F5F73">
      <w:pPr>
        <w:tabs>
          <w:tab w:val="left" w:pos="1134"/>
        </w:tabs>
        <w:spacing w:line="360" w:lineRule="auto"/>
        <w:rPr>
          <w:szCs w:val="28"/>
        </w:rPr>
      </w:pPr>
      <w:r w:rsidRPr="008653C8">
        <w:rPr>
          <w:i/>
          <w:szCs w:val="28"/>
        </w:rPr>
        <w:t>Контрольные практические занятия</w:t>
      </w:r>
      <w:r w:rsidRPr="009821F0">
        <w:rPr>
          <w:szCs w:val="28"/>
        </w:rPr>
        <w:t xml:space="preserve"> структурно состоят из следующих компонент:</w:t>
      </w:r>
    </w:p>
    <w:p w14:paraId="583F6957" w14:textId="77777777" w:rsidR="008C7EDE" w:rsidRPr="007C3C45" w:rsidRDefault="008C7EDE" w:rsidP="004F5F73">
      <w:pPr>
        <w:pStyle w:val="a7"/>
        <w:widowControl/>
        <w:numPr>
          <w:ilvl w:val="0"/>
          <w:numId w:val="32"/>
        </w:numPr>
        <w:tabs>
          <w:tab w:val="left" w:pos="1134"/>
        </w:tabs>
        <w:autoSpaceDE/>
        <w:autoSpaceDN/>
        <w:adjustRightInd/>
        <w:spacing w:line="360" w:lineRule="auto"/>
        <w:ind w:left="0" w:right="68" w:firstLine="709"/>
        <w:contextualSpacing/>
        <w:rPr>
          <w:szCs w:val="28"/>
        </w:rPr>
      </w:pPr>
      <w:r w:rsidRPr="007C3C45">
        <w:rPr>
          <w:szCs w:val="28"/>
        </w:rPr>
        <w:t>проведение аудиторных самостоятельных работ;</w:t>
      </w:r>
    </w:p>
    <w:p w14:paraId="13B91124" w14:textId="77777777" w:rsidR="008C7EDE" w:rsidRPr="004864C8" w:rsidRDefault="008C7EDE" w:rsidP="004F5F73">
      <w:pPr>
        <w:pStyle w:val="a7"/>
        <w:widowControl/>
        <w:numPr>
          <w:ilvl w:val="0"/>
          <w:numId w:val="32"/>
        </w:numPr>
        <w:tabs>
          <w:tab w:val="left" w:pos="1134"/>
        </w:tabs>
        <w:autoSpaceDE/>
        <w:autoSpaceDN/>
        <w:adjustRightInd/>
        <w:spacing w:line="360" w:lineRule="auto"/>
        <w:ind w:left="0" w:right="68" w:firstLine="709"/>
        <w:contextualSpacing/>
        <w:rPr>
          <w:szCs w:val="28"/>
        </w:rPr>
      </w:pPr>
      <w:r w:rsidRPr="004864C8">
        <w:rPr>
          <w:szCs w:val="28"/>
        </w:rPr>
        <w:t xml:space="preserve">подведение итогов и разбор типичных ошибок, возникших при выполнении </w:t>
      </w:r>
      <w:r>
        <w:rPr>
          <w:szCs w:val="28"/>
        </w:rPr>
        <w:t xml:space="preserve">самостоятельных </w:t>
      </w:r>
      <w:r w:rsidRPr="004864C8">
        <w:rPr>
          <w:szCs w:val="28"/>
        </w:rPr>
        <w:t>работ</w:t>
      </w:r>
      <w:r>
        <w:rPr>
          <w:szCs w:val="28"/>
        </w:rPr>
        <w:t>.</w:t>
      </w:r>
    </w:p>
    <w:p w14:paraId="61F6740C" w14:textId="23E5849D" w:rsidR="00CD74D0" w:rsidRDefault="008C7EDE" w:rsidP="00355ED9">
      <w:pPr>
        <w:spacing w:line="360" w:lineRule="auto"/>
        <w:ind w:right="68"/>
        <w:rPr>
          <w:szCs w:val="28"/>
        </w:rPr>
      </w:pPr>
      <w:r w:rsidRPr="00CB690D">
        <w:rPr>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Cs w:val="28"/>
        </w:rPr>
        <w:t>дисциплины</w:t>
      </w:r>
      <w:r w:rsidR="00355ED9">
        <w:rPr>
          <w:szCs w:val="28"/>
        </w:rPr>
        <w:t>.</w:t>
      </w:r>
    </w:p>
    <w:p w14:paraId="6C4E53B2" w14:textId="1EE8BF0F" w:rsidR="008C7EDE" w:rsidRDefault="008C7EDE" w:rsidP="004F5F73">
      <w:pPr>
        <w:spacing w:line="360" w:lineRule="auto"/>
        <w:ind w:right="70" w:firstLine="708"/>
        <w:rPr>
          <w:szCs w:val="28"/>
        </w:rPr>
      </w:pPr>
      <w:r w:rsidRPr="00CB690D">
        <w:rPr>
          <w:szCs w:val="28"/>
        </w:rPr>
        <w:t>Конкретные сроки проведения этих мероприятий своевременно доводятся до сведения студентов.</w:t>
      </w:r>
    </w:p>
    <w:p w14:paraId="33617C45" w14:textId="77777777" w:rsidR="00897499" w:rsidRDefault="00897499" w:rsidP="004F5F73">
      <w:pPr>
        <w:pStyle w:val="1"/>
        <w:spacing w:line="360" w:lineRule="auto"/>
        <w:jc w:val="both"/>
      </w:pPr>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5532E3">
        <w:t xml:space="preserve"> </w:t>
      </w:r>
      <w:bookmarkEnd w:id="21"/>
    </w:p>
    <w:p w14:paraId="08283385" w14:textId="77777777" w:rsidR="008C7EDE" w:rsidRPr="00482F2E" w:rsidRDefault="00897499" w:rsidP="004F5F73">
      <w:pPr>
        <w:widowControl/>
        <w:autoSpaceDE/>
        <w:autoSpaceDN/>
        <w:adjustRightInd/>
        <w:spacing w:line="360" w:lineRule="auto"/>
        <w:ind w:left="567" w:hanging="567"/>
        <w:rPr>
          <w:szCs w:val="28"/>
        </w:rPr>
      </w:pPr>
      <w:r w:rsidRPr="00B24506">
        <w:rPr>
          <w:szCs w:val="28"/>
        </w:rPr>
        <w:t>11.</w:t>
      </w:r>
      <w:r>
        <w:rPr>
          <w:szCs w:val="28"/>
        </w:rPr>
        <w:t>1.</w:t>
      </w:r>
      <w:r>
        <w:rPr>
          <w:szCs w:val="28"/>
        </w:rPr>
        <w:tab/>
      </w:r>
      <w:bookmarkStart w:id="22" w:name="_Toc515554579"/>
      <w:bookmarkStart w:id="23" w:name="_Toc73917228"/>
      <w:r w:rsidR="008C7EDE" w:rsidRPr="00482F2E">
        <w:rPr>
          <w:szCs w:val="28"/>
        </w:rPr>
        <w:t>Комплект лицензионного программного обеспечения:</w:t>
      </w:r>
    </w:p>
    <w:p w14:paraId="094D24F9" w14:textId="5191A8C3" w:rsidR="008C7EDE" w:rsidRDefault="008C7EDE" w:rsidP="004F5F73">
      <w:pPr>
        <w:widowControl/>
        <w:autoSpaceDE/>
        <w:autoSpaceDN/>
        <w:adjustRightInd/>
        <w:spacing w:line="360" w:lineRule="auto"/>
        <w:ind w:left="567"/>
        <w:contextualSpacing/>
        <w:rPr>
          <w:szCs w:val="28"/>
        </w:rPr>
      </w:pPr>
      <w:r>
        <w:rPr>
          <w:szCs w:val="28"/>
        </w:rPr>
        <w:t>Операционная система</w:t>
      </w:r>
      <w:r w:rsidR="00E63A37">
        <w:rPr>
          <w:szCs w:val="28"/>
        </w:rPr>
        <w:t>;</w:t>
      </w:r>
    </w:p>
    <w:p w14:paraId="6F902C03" w14:textId="3F4DB67C" w:rsidR="008C7EDE" w:rsidRDefault="008C7EDE" w:rsidP="004F5F73">
      <w:pPr>
        <w:widowControl/>
        <w:autoSpaceDE/>
        <w:autoSpaceDN/>
        <w:adjustRightInd/>
        <w:spacing w:line="360" w:lineRule="auto"/>
        <w:ind w:left="567"/>
        <w:contextualSpacing/>
        <w:rPr>
          <w:szCs w:val="28"/>
        </w:rPr>
      </w:pPr>
      <w:r>
        <w:rPr>
          <w:szCs w:val="28"/>
        </w:rPr>
        <w:t>Текстовый редактор</w:t>
      </w:r>
      <w:r w:rsidR="00E63A37">
        <w:rPr>
          <w:szCs w:val="28"/>
        </w:rPr>
        <w:t>;</w:t>
      </w:r>
    </w:p>
    <w:p w14:paraId="08F55AD7" w14:textId="5EE06757" w:rsidR="008C7EDE" w:rsidRDefault="008C7EDE" w:rsidP="004F5F73">
      <w:pPr>
        <w:widowControl/>
        <w:autoSpaceDE/>
        <w:autoSpaceDN/>
        <w:adjustRightInd/>
        <w:spacing w:line="360" w:lineRule="auto"/>
        <w:ind w:left="567"/>
        <w:contextualSpacing/>
        <w:rPr>
          <w:szCs w:val="28"/>
        </w:rPr>
      </w:pPr>
      <w:r>
        <w:rPr>
          <w:szCs w:val="28"/>
          <w:lang w:val="en-US"/>
        </w:rPr>
        <w:lastRenderedPageBreak/>
        <w:t>Kubernets</w:t>
      </w:r>
      <w:r w:rsidR="00E63A37">
        <w:rPr>
          <w:szCs w:val="28"/>
        </w:rPr>
        <w:t>;</w:t>
      </w:r>
      <w:r w:rsidRPr="00A61E30">
        <w:rPr>
          <w:szCs w:val="28"/>
        </w:rPr>
        <w:t xml:space="preserve"> </w:t>
      </w:r>
    </w:p>
    <w:p w14:paraId="47AAA560" w14:textId="0EF6E26D" w:rsidR="008C7EDE" w:rsidRPr="00E63A37" w:rsidRDefault="008C7EDE" w:rsidP="004F5F73">
      <w:pPr>
        <w:widowControl/>
        <w:autoSpaceDE/>
        <w:autoSpaceDN/>
        <w:adjustRightInd/>
        <w:spacing w:line="360" w:lineRule="auto"/>
        <w:ind w:left="567"/>
        <w:contextualSpacing/>
        <w:rPr>
          <w:szCs w:val="28"/>
        </w:rPr>
      </w:pPr>
      <w:r>
        <w:rPr>
          <w:szCs w:val="28"/>
          <w:lang w:val="en-US"/>
        </w:rPr>
        <w:t>Docker</w:t>
      </w:r>
      <w:r w:rsidR="00E63A37">
        <w:rPr>
          <w:szCs w:val="28"/>
        </w:rPr>
        <w:t>;</w:t>
      </w:r>
    </w:p>
    <w:p w14:paraId="7D1E5D91" w14:textId="3240EFD4" w:rsidR="004F5F73" w:rsidRPr="00E63A37" w:rsidRDefault="004F5F73" w:rsidP="004F5F73">
      <w:pPr>
        <w:widowControl/>
        <w:autoSpaceDE/>
        <w:autoSpaceDN/>
        <w:adjustRightInd/>
        <w:spacing w:line="360" w:lineRule="auto"/>
        <w:ind w:left="567"/>
        <w:contextualSpacing/>
        <w:rPr>
          <w:szCs w:val="28"/>
        </w:rPr>
      </w:pPr>
      <w:r>
        <w:rPr>
          <w:szCs w:val="28"/>
        </w:rPr>
        <w:t xml:space="preserve">Антивирус </w:t>
      </w:r>
      <w:r>
        <w:rPr>
          <w:szCs w:val="28"/>
          <w:lang w:val="en-US"/>
        </w:rPr>
        <w:t>Kaspersky</w:t>
      </w:r>
      <w:r w:rsidR="00E63A37">
        <w:rPr>
          <w:szCs w:val="28"/>
        </w:rPr>
        <w:t>;</w:t>
      </w:r>
    </w:p>
    <w:p w14:paraId="78972159" w14:textId="77777777" w:rsidR="008C7EDE" w:rsidRPr="00C86891" w:rsidRDefault="008C7EDE" w:rsidP="004F5F73">
      <w:pPr>
        <w:widowControl/>
        <w:autoSpaceDE/>
        <w:autoSpaceDN/>
        <w:adjustRightInd/>
        <w:spacing w:line="360" w:lineRule="auto"/>
        <w:contextualSpacing/>
        <w:rPr>
          <w:color w:val="000000"/>
          <w:szCs w:val="28"/>
        </w:rPr>
      </w:pPr>
      <w:r>
        <w:rPr>
          <w:szCs w:val="28"/>
        </w:rPr>
        <w:t xml:space="preserve">11.2. </w:t>
      </w:r>
      <w:r w:rsidRPr="00C86891">
        <w:rPr>
          <w:color w:val="000000"/>
          <w:szCs w:val="28"/>
        </w:rPr>
        <w:t xml:space="preserve">Современные профессиональные базы данных и информационные справочные </w:t>
      </w:r>
      <w:r>
        <w:rPr>
          <w:color w:val="000000"/>
          <w:szCs w:val="28"/>
        </w:rPr>
        <w:t xml:space="preserve">  </w:t>
      </w:r>
      <w:r w:rsidRPr="00C86891">
        <w:rPr>
          <w:color w:val="000000"/>
          <w:szCs w:val="28"/>
        </w:rPr>
        <w:t>системы:</w:t>
      </w:r>
    </w:p>
    <w:p w14:paraId="58E74C7D" w14:textId="77777777" w:rsidR="008C7EDE" w:rsidRPr="00482F2E" w:rsidRDefault="008C7EDE" w:rsidP="004F5F73">
      <w:pPr>
        <w:widowControl/>
        <w:autoSpaceDE/>
        <w:autoSpaceDN/>
        <w:adjustRightInd/>
        <w:spacing w:line="360" w:lineRule="auto"/>
        <w:ind w:left="567"/>
        <w:rPr>
          <w:color w:val="000000"/>
          <w:szCs w:val="28"/>
        </w:rPr>
      </w:pPr>
      <w:r w:rsidRPr="00482F2E">
        <w:rPr>
          <w:color w:val="000000"/>
          <w:szCs w:val="28"/>
        </w:rPr>
        <w:t xml:space="preserve">Информационно-правовая система «Консультант Плюс»; </w:t>
      </w:r>
    </w:p>
    <w:p w14:paraId="3C6E4CAC" w14:textId="77777777" w:rsidR="008C7EDE" w:rsidRPr="00482F2E" w:rsidRDefault="008C7EDE" w:rsidP="004F5F73">
      <w:pPr>
        <w:widowControl/>
        <w:autoSpaceDE/>
        <w:autoSpaceDN/>
        <w:adjustRightInd/>
        <w:spacing w:line="360" w:lineRule="auto"/>
        <w:ind w:left="567"/>
        <w:contextualSpacing/>
        <w:rPr>
          <w:color w:val="000000"/>
          <w:szCs w:val="28"/>
        </w:rPr>
      </w:pPr>
      <w:r w:rsidRPr="00482F2E">
        <w:rPr>
          <w:color w:val="000000"/>
          <w:szCs w:val="28"/>
        </w:rPr>
        <w:t>Информационно-правовая система «Гарант»;</w:t>
      </w:r>
    </w:p>
    <w:p w14:paraId="6E804696" w14:textId="610F3164" w:rsidR="008C7EDE" w:rsidRPr="00E63A37" w:rsidRDefault="008C7EDE" w:rsidP="004F5F73">
      <w:pPr>
        <w:widowControl/>
        <w:autoSpaceDE/>
        <w:autoSpaceDN/>
        <w:adjustRightInd/>
        <w:spacing w:line="360" w:lineRule="auto"/>
        <w:ind w:left="567"/>
        <w:contextualSpacing/>
        <w:rPr>
          <w:bCs/>
          <w:color w:val="0000FF"/>
          <w:szCs w:val="28"/>
          <w:u w:val="single"/>
          <w:lang w:eastAsia="en-US"/>
        </w:rPr>
      </w:pPr>
      <w:r w:rsidRPr="00482F2E">
        <w:rPr>
          <w:bCs/>
          <w:szCs w:val="28"/>
          <w:lang w:eastAsia="en-US"/>
        </w:rPr>
        <w:t xml:space="preserve">Электронная энциклопедия: </w:t>
      </w:r>
      <w:hyperlink r:id="rId9" w:history="1">
        <w:r w:rsidRPr="00482F2E">
          <w:rPr>
            <w:bCs/>
            <w:color w:val="0000FF"/>
            <w:szCs w:val="28"/>
            <w:u w:val="single"/>
            <w:lang w:val="en-US" w:eastAsia="en-US"/>
          </w:rPr>
          <w:t>http</w:t>
        </w:r>
        <w:r w:rsidRPr="00482F2E">
          <w:rPr>
            <w:bCs/>
            <w:color w:val="0000FF"/>
            <w:szCs w:val="28"/>
            <w:u w:val="single"/>
            <w:lang w:eastAsia="en-US"/>
          </w:rPr>
          <w:t>://</w:t>
        </w:r>
        <w:r w:rsidRPr="00482F2E">
          <w:rPr>
            <w:bCs/>
            <w:color w:val="0000FF"/>
            <w:szCs w:val="28"/>
            <w:u w:val="single"/>
            <w:lang w:val="en-US" w:eastAsia="en-US"/>
          </w:rPr>
          <w:t>ru</w:t>
        </w:r>
        <w:r w:rsidRPr="00482F2E">
          <w:rPr>
            <w:bCs/>
            <w:color w:val="0000FF"/>
            <w:szCs w:val="28"/>
            <w:u w:val="single"/>
            <w:lang w:eastAsia="en-US"/>
          </w:rPr>
          <w:t>.</w:t>
        </w:r>
        <w:r w:rsidRPr="00482F2E">
          <w:rPr>
            <w:bCs/>
            <w:color w:val="0000FF"/>
            <w:szCs w:val="28"/>
            <w:u w:val="single"/>
            <w:lang w:val="en-US" w:eastAsia="en-US"/>
          </w:rPr>
          <w:t>wikipedia</w:t>
        </w:r>
        <w:r w:rsidRPr="00482F2E">
          <w:rPr>
            <w:bCs/>
            <w:color w:val="0000FF"/>
            <w:szCs w:val="28"/>
            <w:u w:val="single"/>
            <w:lang w:eastAsia="en-US"/>
          </w:rPr>
          <w:t>.</w:t>
        </w:r>
        <w:r w:rsidRPr="00482F2E">
          <w:rPr>
            <w:bCs/>
            <w:color w:val="0000FF"/>
            <w:szCs w:val="28"/>
            <w:u w:val="single"/>
            <w:lang w:val="en-US" w:eastAsia="en-US"/>
          </w:rPr>
          <w:t>org</w:t>
        </w:r>
        <w:r w:rsidRPr="00482F2E">
          <w:rPr>
            <w:bCs/>
            <w:color w:val="0000FF"/>
            <w:szCs w:val="28"/>
            <w:u w:val="single"/>
            <w:lang w:eastAsia="en-US"/>
          </w:rPr>
          <w:t>/</w:t>
        </w:r>
        <w:r w:rsidRPr="00482F2E">
          <w:rPr>
            <w:bCs/>
            <w:color w:val="0000FF"/>
            <w:szCs w:val="28"/>
            <w:u w:val="single"/>
            <w:lang w:val="en-US" w:eastAsia="en-US"/>
          </w:rPr>
          <w:t>wiki</w:t>
        </w:r>
        <w:r w:rsidRPr="00482F2E">
          <w:rPr>
            <w:bCs/>
            <w:color w:val="0000FF"/>
            <w:szCs w:val="28"/>
            <w:u w:val="single"/>
            <w:lang w:eastAsia="en-US"/>
          </w:rPr>
          <w:t>/</w:t>
        </w:r>
        <w:r w:rsidRPr="00482F2E">
          <w:rPr>
            <w:bCs/>
            <w:color w:val="0000FF"/>
            <w:szCs w:val="28"/>
            <w:u w:val="single"/>
            <w:lang w:val="en-US" w:eastAsia="en-US"/>
          </w:rPr>
          <w:t>Wiki</w:t>
        </w:r>
      </w:hyperlink>
      <w:r w:rsidR="00E63A37">
        <w:rPr>
          <w:bCs/>
          <w:color w:val="0000FF"/>
          <w:szCs w:val="28"/>
          <w:u w:val="single"/>
          <w:lang w:eastAsia="en-US"/>
        </w:rPr>
        <w:t>;</w:t>
      </w:r>
    </w:p>
    <w:p w14:paraId="4A20DC1B" w14:textId="441736F4" w:rsidR="008C7EDE" w:rsidRPr="00DC545B" w:rsidRDefault="008C7EDE" w:rsidP="004F5F73">
      <w:pPr>
        <w:widowControl/>
        <w:autoSpaceDE/>
        <w:autoSpaceDN/>
        <w:adjustRightInd/>
        <w:spacing w:line="360" w:lineRule="auto"/>
        <w:ind w:left="567"/>
        <w:contextualSpacing/>
        <w:rPr>
          <w:rStyle w:val="af4"/>
          <w:bCs/>
          <w:szCs w:val="28"/>
          <w:lang w:eastAsia="en-US"/>
        </w:rPr>
      </w:pPr>
      <w:r>
        <w:rPr>
          <w:bCs/>
          <w:szCs w:val="28"/>
          <w:lang w:eastAsia="en-US"/>
        </w:rPr>
        <w:t>С</w:t>
      </w:r>
      <w:r w:rsidRPr="00B56E6E">
        <w:rPr>
          <w:bCs/>
          <w:szCs w:val="28"/>
          <w:lang w:eastAsia="en-US"/>
        </w:rPr>
        <w:t>истема комплексного раскрытия информации «СКРИН»</w:t>
      </w:r>
      <w:r>
        <w:rPr>
          <w:bCs/>
          <w:szCs w:val="28"/>
          <w:lang w:eastAsia="en-US"/>
        </w:rPr>
        <w:t xml:space="preserve">: </w:t>
      </w:r>
      <w:hyperlink r:id="rId10" w:history="1">
        <w:r w:rsidRPr="00514458">
          <w:rPr>
            <w:rStyle w:val="af4"/>
            <w:bCs/>
            <w:szCs w:val="28"/>
            <w:lang w:val="en-US" w:eastAsia="en-US"/>
          </w:rPr>
          <w:t>https</w:t>
        </w:r>
        <w:r w:rsidRPr="00514458">
          <w:rPr>
            <w:rStyle w:val="af4"/>
            <w:bCs/>
            <w:szCs w:val="28"/>
            <w:lang w:eastAsia="en-US"/>
          </w:rPr>
          <w:t>://</w:t>
        </w:r>
        <w:r w:rsidRPr="00514458">
          <w:rPr>
            <w:rStyle w:val="af4"/>
            <w:bCs/>
            <w:szCs w:val="28"/>
            <w:lang w:val="en-US" w:eastAsia="en-US"/>
          </w:rPr>
          <w:t>skrin</w:t>
        </w:r>
        <w:r w:rsidRPr="00514458">
          <w:rPr>
            <w:rStyle w:val="af4"/>
            <w:bCs/>
            <w:szCs w:val="28"/>
            <w:lang w:eastAsia="en-US"/>
          </w:rPr>
          <w:t>.</w:t>
        </w:r>
        <w:r w:rsidRPr="00514458">
          <w:rPr>
            <w:rStyle w:val="af4"/>
            <w:bCs/>
            <w:szCs w:val="28"/>
            <w:lang w:val="en-US" w:eastAsia="en-US"/>
          </w:rPr>
          <w:t>ru</w:t>
        </w:r>
      </w:hyperlink>
    </w:p>
    <w:p w14:paraId="15B3BE13" w14:textId="77777777" w:rsidR="004F5F73" w:rsidRPr="004F5F73" w:rsidRDefault="004F5F73" w:rsidP="004F5F73">
      <w:pPr>
        <w:widowControl/>
        <w:autoSpaceDE/>
        <w:autoSpaceDN/>
        <w:adjustRightInd/>
        <w:spacing w:after="120" w:line="360" w:lineRule="auto"/>
        <w:ind w:left="567" w:hanging="567"/>
        <w:rPr>
          <w:szCs w:val="28"/>
        </w:rPr>
      </w:pPr>
      <w:r w:rsidRPr="004F5F73">
        <w:rPr>
          <w:szCs w:val="28"/>
        </w:rPr>
        <w:t xml:space="preserve">11.3. </w:t>
      </w:r>
      <w:r w:rsidRPr="004F5F73">
        <w:rPr>
          <w:szCs w:val="28"/>
        </w:rPr>
        <w:tab/>
        <w:t>Сертифицированные программные и аппаратные средства защиты информации - не предусмотрены.</w:t>
      </w:r>
    </w:p>
    <w:p w14:paraId="49A411D8" w14:textId="77777777" w:rsidR="004F5F73" w:rsidRDefault="004F5F73" w:rsidP="004F5F73">
      <w:pPr>
        <w:widowControl/>
        <w:autoSpaceDE/>
        <w:autoSpaceDN/>
        <w:adjustRightInd/>
        <w:spacing w:line="360" w:lineRule="auto"/>
        <w:contextualSpacing/>
        <w:rPr>
          <w:bCs/>
          <w:szCs w:val="28"/>
          <w:lang w:eastAsia="en-US"/>
        </w:rPr>
      </w:pPr>
    </w:p>
    <w:p w14:paraId="2F8ACC33" w14:textId="0775CDE1" w:rsidR="00CD74D0" w:rsidRPr="00355ED9" w:rsidRDefault="00897499" w:rsidP="00355ED9">
      <w:pPr>
        <w:widowControl/>
        <w:autoSpaceDE/>
        <w:autoSpaceDN/>
        <w:adjustRightInd/>
        <w:spacing w:line="360" w:lineRule="auto"/>
        <w:ind w:left="567" w:hanging="567"/>
        <w:rPr>
          <w:b/>
          <w:bCs/>
        </w:rPr>
      </w:pPr>
      <w:r w:rsidRPr="008C7EDE">
        <w:rPr>
          <w:b/>
          <w:bCs/>
        </w:rPr>
        <w:t>12. Описание материально-технической базы, необходимой для осуществления образовательного процесса по дисциплине</w:t>
      </w:r>
      <w:bookmarkEnd w:id="22"/>
      <w:bookmarkEnd w:id="23"/>
    </w:p>
    <w:p w14:paraId="205CB8EA" w14:textId="7C42F3AA" w:rsidR="00897499" w:rsidRDefault="00897499" w:rsidP="004F5F73">
      <w:pPr>
        <w:spacing w:line="360" w:lineRule="auto"/>
        <w:ind w:firstLine="709"/>
        <w:rPr>
          <w:b/>
          <w:szCs w:val="28"/>
        </w:rPr>
      </w:pPr>
      <w:r w:rsidRPr="000F23F0">
        <w:rPr>
          <w:bCs/>
          <w:color w:val="000000"/>
          <w:szCs w:val="28"/>
        </w:rPr>
        <w:t xml:space="preserve">Для освоения дисциплины </w:t>
      </w:r>
      <w:r>
        <w:rPr>
          <w:bCs/>
          <w:color w:val="000000"/>
          <w:szCs w:val="28"/>
        </w:rPr>
        <w:t>возможно использование</w:t>
      </w:r>
      <w:r w:rsidRPr="000F23F0">
        <w:rPr>
          <w:bCs/>
          <w:color w:val="000000"/>
          <w:szCs w:val="28"/>
        </w:rPr>
        <w:t xml:space="preserve"> вычислительн</w:t>
      </w:r>
      <w:r>
        <w:rPr>
          <w:bCs/>
          <w:color w:val="000000"/>
          <w:szCs w:val="28"/>
        </w:rPr>
        <w:t>ых</w:t>
      </w:r>
      <w:r w:rsidRPr="000F23F0">
        <w:rPr>
          <w:bCs/>
          <w:color w:val="000000"/>
          <w:szCs w:val="28"/>
        </w:rPr>
        <w:t xml:space="preserve"> средств – компьютер, смартфон или планшет</w:t>
      </w:r>
      <w:r>
        <w:rPr>
          <w:bCs/>
          <w:color w:val="000000"/>
          <w:szCs w:val="28"/>
        </w:rPr>
        <w:t>, в качестве дополнительных инструментов организации и осуществления образовательного процесса.</w:t>
      </w:r>
      <w:r>
        <w:rPr>
          <w:b/>
          <w:szCs w:val="28"/>
        </w:rPr>
        <w:t xml:space="preserve"> </w:t>
      </w:r>
    </w:p>
    <w:p w14:paraId="509F9EA6" w14:textId="1428EEB8" w:rsidR="00A95021" w:rsidRPr="00897499" w:rsidRDefault="003C0F7F" w:rsidP="00897499">
      <w:r w:rsidRPr="00897499">
        <w:t xml:space="preserve"> </w:t>
      </w:r>
    </w:p>
    <w:sectPr w:rsidR="00A95021" w:rsidRPr="00897499" w:rsidSect="00C86891">
      <w:footerReference w:type="default" r:id="rId11"/>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762AD" w14:textId="77777777" w:rsidR="00577520" w:rsidRDefault="00577520" w:rsidP="00C52F7B">
      <w:r>
        <w:separator/>
      </w:r>
    </w:p>
  </w:endnote>
  <w:endnote w:type="continuationSeparator" w:id="0">
    <w:p w14:paraId="3F0E423C" w14:textId="77777777" w:rsidR="00577520" w:rsidRDefault="0057752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C569D73" w:rsidR="007217C0" w:rsidRDefault="007217C0">
        <w:pPr>
          <w:pStyle w:val="af"/>
          <w:jc w:val="center"/>
        </w:pPr>
        <w:r>
          <w:fldChar w:fldCharType="begin"/>
        </w:r>
        <w:r>
          <w:instrText>PAGE   \* MERGEFORMAT</w:instrText>
        </w:r>
        <w:r>
          <w:fldChar w:fldCharType="separate"/>
        </w:r>
        <w:r w:rsidR="00C86E8D">
          <w:rPr>
            <w:noProof/>
          </w:rPr>
          <w:t>20</w:t>
        </w:r>
        <w:r>
          <w:rPr>
            <w:noProof/>
          </w:rPr>
          <w:fldChar w:fldCharType="end"/>
        </w:r>
      </w:p>
    </w:sdtContent>
  </w:sdt>
  <w:p w14:paraId="697637AC" w14:textId="77777777" w:rsidR="007217C0" w:rsidRDefault="007217C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63011" w14:textId="77777777" w:rsidR="00577520" w:rsidRDefault="00577520" w:rsidP="00C52F7B">
      <w:r>
        <w:separator/>
      </w:r>
    </w:p>
  </w:footnote>
  <w:footnote w:type="continuationSeparator" w:id="0">
    <w:p w14:paraId="3D80EAD3" w14:textId="77777777" w:rsidR="00577520" w:rsidRDefault="0057752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76679A9"/>
    <w:multiLevelType w:val="hybridMultilevel"/>
    <w:tmpl w:val="2C3AF20A"/>
    <w:lvl w:ilvl="0" w:tplc="98044EA2">
      <w:numFmt w:val="bullet"/>
      <w:lvlText w:val="•"/>
      <w:lvlJc w:val="left"/>
      <w:pPr>
        <w:ind w:left="2122" w:hanging="705"/>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0C386553"/>
    <w:multiLevelType w:val="multilevel"/>
    <w:tmpl w:val="00368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045EBE"/>
    <w:multiLevelType w:val="hybridMultilevel"/>
    <w:tmpl w:val="C7C0A980"/>
    <w:lvl w:ilvl="0" w:tplc="09CC281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3D19A2"/>
    <w:multiLevelType w:val="hybridMultilevel"/>
    <w:tmpl w:val="C7C0A980"/>
    <w:lvl w:ilvl="0" w:tplc="FFFFFFFF">
      <w:start w:val="1"/>
      <w:numFmt w:val="decimal"/>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9E556E1"/>
    <w:multiLevelType w:val="hybridMultilevel"/>
    <w:tmpl w:val="A1A6E310"/>
    <w:lvl w:ilvl="0" w:tplc="09CC281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3"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C43D1A"/>
    <w:multiLevelType w:val="hybridMultilevel"/>
    <w:tmpl w:val="7B8C2716"/>
    <w:lvl w:ilvl="0" w:tplc="98044EA2">
      <w:numFmt w:val="bullet"/>
      <w:lvlText w:val="•"/>
      <w:lvlJc w:val="left"/>
      <w:pPr>
        <w:ind w:left="2122" w:hanging="705"/>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F5124D"/>
    <w:multiLevelType w:val="hybridMultilevel"/>
    <w:tmpl w:val="0728D92E"/>
    <w:lvl w:ilvl="0" w:tplc="98044EA2">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15:restartNumberingAfterBreak="0">
    <w:nsid w:val="64351938"/>
    <w:multiLevelType w:val="hybridMultilevel"/>
    <w:tmpl w:val="7F008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3"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9"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0"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95E5D6A"/>
    <w:multiLevelType w:val="hybridMultilevel"/>
    <w:tmpl w:val="FF3AFB7A"/>
    <w:lvl w:ilvl="0" w:tplc="09CC281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033036"/>
    <w:multiLevelType w:val="hybridMultilevel"/>
    <w:tmpl w:val="B7F010A6"/>
    <w:lvl w:ilvl="0" w:tplc="0C687794">
      <w:start w:val="1"/>
      <w:numFmt w:val="decimal"/>
      <w:lvlText w:val="Тема %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2"/>
  </w:num>
  <w:num w:numId="3">
    <w:abstractNumId w:val="23"/>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7"/>
  </w:num>
  <w:num w:numId="7">
    <w:abstractNumId w:val="8"/>
  </w:num>
  <w:num w:numId="8">
    <w:abstractNumId w:val="34"/>
  </w:num>
  <w:num w:numId="9">
    <w:abstractNumId w:val="15"/>
  </w:num>
  <w:num w:numId="10">
    <w:abstractNumId w:val="7"/>
  </w:num>
  <w:num w:numId="11">
    <w:abstractNumId w:val="38"/>
  </w:num>
  <w:num w:numId="12">
    <w:abstractNumId w:val="32"/>
  </w:num>
  <w:num w:numId="13">
    <w:abstractNumId w:val="3"/>
  </w:num>
  <w:num w:numId="14">
    <w:abstractNumId w:val="9"/>
  </w:num>
  <w:num w:numId="15">
    <w:abstractNumId w:val="16"/>
  </w:num>
  <w:num w:numId="16">
    <w:abstractNumId w:val="37"/>
  </w:num>
  <w:num w:numId="17">
    <w:abstractNumId w:val="26"/>
  </w:num>
  <w:num w:numId="18">
    <w:abstractNumId w:val="12"/>
  </w:num>
  <w:num w:numId="19">
    <w:abstractNumId w:val="36"/>
  </w:num>
  <w:num w:numId="20">
    <w:abstractNumId w:val="24"/>
  </w:num>
  <w:num w:numId="21">
    <w:abstractNumId w:val="13"/>
  </w:num>
  <w:num w:numId="22">
    <w:abstractNumId w:val="39"/>
  </w:num>
  <w:num w:numId="23">
    <w:abstractNumId w:val="19"/>
  </w:num>
  <w:num w:numId="24">
    <w:abstractNumId w:val="40"/>
  </w:num>
  <w:num w:numId="25">
    <w:abstractNumId w:val="28"/>
  </w:num>
  <w:num w:numId="26">
    <w:abstractNumId w:val="31"/>
  </w:num>
  <w:num w:numId="27">
    <w:abstractNumId w:val="0"/>
  </w:num>
  <w:num w:numId="28">
    <w:abstractNumId w:val="33"/>
  </w:num>
  <w:num w:numId="29">
    <w:abstractNumId w:val="6"/>
  </w:num>
  <w:num w:numId="30">
    <w:abstractNumId w:val="20"/>
  </w:num>
  <w:num w:numId="31">
    <w:abstractNumId w:val="11"/>
  </w:num>
  <w:num w:numId="32">
    <w:abstractNumId w:val="5"/>
  </w:num>
  <w:num w:numId="33">
    <w:abstractNumId w:val="35"/>
  </w:num>
  <w:num w:numId="34">
    <w:abstractNumId w:val="42"/>
  </w:num>
  <w:num w:numId="35">
    <w:abstractNumId w:val="29"/>
  </w:num>
  <w:num w:numId="36">
    <w:abstractNumId w:val="30"/>
  </w:num>
  <w:num w:numId="37">
    <w:abstractNumId w:val="1"/>
  </w:num>
  <w:num w:numId="38">
    <w:abstractNumId w:val="25"/>
  </w:num>
  <w:num w:numId="39">
    <w:abstractNumId w:val="21"/>
  </w:num>
  <w:num w:numId="40">
    <w:abstractNumId w:val="4"/>
  </w:num>
  <w:num w:numId="41">
    <w:abstractNumId w:val="41"/>
  </w:num>
  <w:num w:numId="42">
    <w:abstractNumId w:val="17"/>
  </w:num>
  <w:num w:numId="4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B93"/>
    <w:rsid w:val="00001AB9"/>
    <w:rsid w:val="00001C48"/>
    <w:rsid w:val="000024C9"/>
    <w:rsid w:val="000032F1"/>
    <w:rsid w:val="00003954"/>
    <w:rsid w:val="000042E2"/>
    <w:rsid w:val="00006E03"/>
    <w:rsid w:val="000102D3"/>
    <w:rsid w:val="0001088C"/>
    <w:rsid w:val="00010B75"/>
    <w:rsid w:val="00012915"/>
    <w:rsid w:val="00013E99"/>
    <w:rsid w:val="00013EAB"/>
    <w:rsid w:val="00016572"/>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57FB4"/>
    <w:rsid w:val="000601F0"/>
    <w:rsid w:val="00064CFE"/>
    <w:rsid w:val="00066F68"/>
    <w:rsid w:val="00075A1A"/>
    <w:rsid w:val="0007666B"/>
    <w:rsid w:val="000768FE"/>
    <w:rsid w:val="0007708F"/>
    <w:rsid w:val="0007765F"/>
    <w:rsid w:val="00080232"/>
    <w:rsid w:val="00080982"/>
    <w:rsid w:val="00081564"/>
    <w:rsid w:val="0008173A"/>
    <w:rsid w:val="000932A8"/>
    <w:rsid w:val="000933D4"/>
    <w:rsid w:val="00093A6A"/>
    <w:rsid w:val="000941AE"/>
    <w:rsid w:val="000948DB"/>
    <w:rsid w:val="000952AF"/>
    <w:rsid w:val="00097955"/>
    <w:rsid w:val="000979E4"/>
    <w:rsid w:val="000A1DC0"/>
    <w:rsid w:val="000A2CCD"/>
    <w:rsid w:val="000A5398"/>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381D"/>
    <w:rsid w:val="000D427A"/>
    <w:rsid w:val="000D4B00"/>
    <w:rsid w:val="000E31BA"/>
    <w:rsid w:val="000E5BD7"/>
    <w:rsid w:val="000F1E2C"/>
    <w:rsid w:val="000F4243"/>
    <w:rsid w:val="000F69A4"/>
    <w:rsid w:val="000F6A91"/>
    <w:rsid w:val="000F73EF"/>
    <w:rsid w:val="00100A50"/>
    <w:rsid w:val="00100C6F"/>
    <w:rsid w:val="00101726"/>
    <w:rsid w:val="001034C8"/>
    <w:rsid w:val="00103D5A"/>
    <w:rsid w:val="00103F59"/>
    <w:rsid w:val="001065DB"/>
    <w:rsid w:val="001074EA"/>
    <w:rsid w:val="00107BFF"/>
    <w:rsid w:val="00107DC9"/>
    <w:rsid w:val="00110B7D"/>
    <w:rsid w:val="00110F5C"/>
    <w:rsid w:val="0011106E"/>
    <w:rsid w:val="00113371"/>
    <w:rsid w:val="00121560"/>
    <w:rsid w:val="0012174A"/>
    <w:rsid w:val="00125930"/>
    <w:rsid w:val="0013110A"/>
    <w:rsid w:val="00133E52"/>
    <w:rsid w:val="00134815"/>
    <w:rsid w:val="00140041"/>
    <w:rsid w:val="00141137"/>
    <w:rsid w:val="001427AC"/>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3BAF"/>
    <w:rsid w:val="00186288"/>
    <w:rsid w:val="00186A69"/>
    <w:rsid w:val="00187EA4"/>
    <w:rsid w:val="001911FC"/>
    <w:rsid w:val="00191D66"/>
    <w:rsid w:val="00193434"/>
    <w:rsid w:val="00193E8F"/>
    <w:rsid w:val="0019486A"/>
    <w:rsid w:val="00196416"/>
    <w:rsid w:val="001965EF"/>
    <w:rsid w:val="001A0999"/>
    <w:rsid w:val="001A3CAF"/>
    <w:rsid w:val="001A410C"/>
    <w:rsid w:val="001A51E9"/>
    <w:rsid w:val="001A5DD0"/>
    <w:rsid w:val="001A6FE8"/>
    <w:rsid w:val="001B239C"/>
    <w:rsid w:val="001B26FC"/>
    <w:rsid w:val="001B4AEC"/>
    <w:rsid w:val="001B4C63"/>
    <w:rsid w:val="001B5AFF"/>
    <w:rsid w:val="001B6612"/>
    <w:rsid w:val="001C5D94"/>
    <w:rsid w:val="001C783E"/>
    <w:rsid w:val="001C7EDF"/>
    <w:rsid w:val="001D2169"/>
    <w:rsid w:val="001D47D8"/>
    <w:rsid w:val="001D5332"/>
    <w:rsid w:val="001D5711"/>
    <w:rsid w:val="001D5773"/>
    <w:rsid w:val="001D710F"/>
    <w:rsid w:val="001E27E8"/>
    <w:rsid w:val="001E687A"/>
    <w:rsid w:val="001F0A0B"/>
    <w:rsid w:val="001F1D89"/>
    <w:rsid w:val="001F22A3"/>
    <w:rsid w:val="002012E2"/>
    <w:rsid w:val="002042CD"/>
    <w:rsid w:val="002070D7"/>
    <w:rsid w:val="0020777C"/>
    <w:rsid w:val="0021083E"/>
    <w:rsid w:val="0021097E"/>
    <w:rsid w:val="002115D5"/>
    <w:rsid w:val="00213B73"/>
    <w:rsid w:val="00217DF7"/>
    <w:rsid w:val="00222DB5"/>
    <w:rsid w:val="00227AE5"/>
    <w:rsid w:val="00227F6A"/>
    <w:rsid w:val="00234348"/>
    <w:rsid w:val="002346CE"/>
    <w:rsid w:val="00235305"/>
    <w:rsid w:val="0023630A"/>
    <w:rsid w:val="00236667"/>
    <w:rsid w:val="0024039B"/>
    <w:rsid w:val="002419E8"/>
    <w:rsid w:val="0024217F"/>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0563"/>
    <w:rsid w:val="00283F70"/>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275ED"/>
    <w:rsid w:val="0033342B"/>
    <w:rsid w:val="00334DFE"/>
    <w:rsid w:val="003379A9"/>
    <w:rsid w:val="0034006A"/>
    <w:rsid w:val="0034072D"/>
    <w:rsid w:val="00340CD8"/>
    <w:rsid w:val="00342385"/>
    <w:rsid w:val="003439F5"/>
    <w:rsid w:val="00344A8A"/>
    <w:rsid w:val="00345DD0"/>
    <w:rsid w:val="0034699C"/>
    <w:rsid w:val="0034737B"/>
    <w:rsid w:val="0035211C"/>
    <w:rsid w:val="003533C7"/>
    <w:rsid w:val="00355ED9"/>
    <w:rsid w:val="00356600"/>
    <w:rsid w:val="003576F1"/>
    <w:rsid w:val="00361002"/>
    <w:rsid w:val="00361D61"/>
    <w:rsid w:val="00361FB5"/>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4796"/>
    <w:rsid w:val="003A5D41"/>
    <w:rsid w:val="003A5DF8"/>
    <w:rsid w:val="003A61C5"/>
    <w:rsid w:val="003B1458"/>
    <w:rsid w:val="003B2999"/>
    <w:rsid w:val="003B3DD5"/>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2757A"/>
    <w:rsid w:val="00432781"/>
    <w:rsid w:val="004329FB"/>
    <w:rsid w:val="00432FEA"/>
    <w:rsid w:val="00434E67"/>
    <w:rsid w:val="004403AF"/>
    <w:rsid w:val="0044063F"/>
    <w:rsid w:val="00443721"/>
    <w:rsid w:val="00444D3D"/>
    <w:rsid w:val="00450762"/>
    <w:rsid w:val="0046040C"/>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A5E83"/>
    <w:rsid w:val="004B1870"/>
    <w:rsid w:val="004B4BFE"/>
    <w:rsid w:val="004C58C7"/>
    <w:rsid w:val="004D495C"/>
    <w:rsid w:val="004E0791"/>
    <w:rsid w:val="004E39E5"/>
    <w:rsid w:val="004E3DDF"/>
    <w:rsid w:val="004E443D"/>
    <w:rsid w:val="004E4737"/>
    <w:rsid w:val="004E4A76"/>
    <w:rsid w:val="004E6E94"/>
    <w:rsid w:val="004F4ADF"/>
    <w:rsid w:val="004F5D8F"/>
    <w:rsid w:val="004F5F73"/>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1A65"/>
    <w:rsid w:val="005532E3"/>
    <w:rsid w:val="00555ABF"/>
    <w:rsid w:val="00555AC2"/>
    <w:rsid w:val="00557627"/>
    <w:rsid w:val="00562276"/>
    <w:rsid w:val="00563D67"/>
    <w:rsid w:val="005675D8"/>
    <w:rsid w:val="005675DC"/>
    <w:rsid w:val="00567890"/>
    <w:rsid w:val="0057059C"/>
    <w:rsid w:val="005714B3"/>
    <w:rsid w:val="00571522"/>
    <w:rsid w:val="00572259"/>
    <w:rsid w:val="00577520"/>
    <w:rsid w:val="00577CE4"/>
    <w:rsid w:val="005801E7"/>
    <w:rsid w:val="00580A83"/>
    <w:rsid w:val="00580B08"/>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45B75"/>
    <w:rsid w:val="006502FC"/>
    <w:rsid w:val="00651E82"/>
    <w:rsid w:val="0065286A"/>
    <w:rsid w:val="00653666"/>
    <w:rsid w:val="0065775C"/>
    <w:rsid w:val="0066171B"/>
    <w:rsid w:val="00667342"/>
    <w:rsid w:val="00670A3E"/>
    <w:rsid w:val="00671AE9"/>
    <w:rsid w:val="00672880"/>
    <w:rsid w:val="00672BF3"/>
    <w:rsid w:val="00672DE8"/>
    <w:rsid w:val="00672FED"/>
    <w:rsid w:val="0067424E"/>
    <w:rsid w:val="00674697"/>
    <w:rsid w:val="0068152F"/>
    <w:rsid w:val="006857F3"/>
    <w:rsid w:val="00694FC7"/>
    <w:rsid w:val="0069636D"/>
    <w:rsid w:val="00696393"/>
    <w:rsid w:val="00696E98"/>
    <w:rsid w:val="006976BF"/>
    <w:rsid w:val="006A1858"/>
    <w:rsid w:val="006A2970"/>
    <w:rsid w:val="006A3021"/>
    <w:rsid w:val="006A39A3"/>
    <w:rsid w:val="006A56E8"/>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1AD6"/>
    <w:rsid w:val="006D2028"/>
    <w:rsid w:val="006D27FF"/>
    <w:rsid w:val="006D3274"/>
    <w:rsid w:val="006D3ADC"/>
    <w:rsid w:val="006D6D2D"/>
    <w:rsid w:val="006E12A8"/>
    <w:rsid w:val="006E2ECC"/>
    <w:rsid w:val="006E4823"/>
    <w:rsid w:val="006E6D3D"/>
    <w:rsid w:val="006F01A4"/>
    <w:rsid w:val="006F133F"/>
    <w:rsid w:val="006F16E9"/>
    <w:rsid w:val="006F276C"/>
    <w:rsid w:val="006F2D04"/>
    <w:rsid w:val="006F52E7"/>
    <w:rsid w:val="006F601F"/>
    <w:rsid w:val="006F6156"/>
    <w:rsid w:val="006F780B"/>
    <w:rsid w:val="007022C3"/>
    <w:rsid w:val="0070273A"/>
    <w:rsid w:val="00704296"/>
    <w:rsid w:val="0071146D"/>
    <w:rsid w:val="00711F68"/>
    <w:rsid w:val="00712892"/>
    <w:rsid w:val="007130E6"/>
    <w:rsid w:val="00714EC8"/>
    <w:rsid w:val="00714EF4"/>
    <w:rsid w:val="00720171"/>
    <w:rsid w:val="007217C0"/>
    <w:rsid w:val="00721AF1"/>
    <w:rsid w:val="00721B39"/>
    <w:rsid w:val="00722EE9"/>
    <w:rsid w:val="00723437"/>
    <w:rsid w:val="00724F1D"/>
    <w:rsid w:val="0072645B"/>
    <w:rsid w:val="007305DA"/>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1EDD"/>
    <w:rsid w:val="00763C1F"/>
    <w:rsid w:val="007642F2"/>
    <w:rsid w:val="00765419"/>
    <w:rsid w:val="00765E3B"/>
    <w:rsid w:val="00766B13"/>
    <w:rsid w:val="00767D96"/>
    <w:rsid w:val="007710EA"/>
    <w:rsid w:val="00772418"/>
    <w:rsid w:val="0077515C"/>
    <w:rsid w:val="00775A8D"/>
    <w:rsid w:val="00776559"/>
    <w:rsid w:val="0077747A"/>
    <w:rsid w:val="0078123D"/>
    <w:rsid w:val="00781A43"/>
    <w:rsid w:val="007838AD"/>
    <w:rsid w:val="007871E3"/>
    <w:rsid w:val="0078724E"/>
    <w:rsid w:val="007874CE"/>
    <w:rsid w:val="0079239F"/>
    <w:rsid w:val="007933B1"/>
    <w:rsid w:val="00793FC5"/>
    <w:rsid w:val="00794C91"/>
    <w:rsid w:val="00794D1E"/>
    <w:rsid w:val="007A2C24"/>
    <w:rsid w:val="007A48AE"/>
    <w:rsid w:val="007A5386"/>
    <w:rsid w:val="007A5CA7"/>
    <w:rsid w:val="007A77D0"/>
    <w:rsid w:val="007A7C40"/>
    <w:rsid w:val="007A7E1C"/>
    <w:rsid w:val="007B275D"/>
    <w:rsid w:val="007C02F4"/>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37E33"/>
    <w:rsid w:val="008414F4"/>
    <w:rsid w:val="0084556F"/>
    <w:rsid w:val="00846604"/>
    <w:rsid w:val="00846F71"/>
    <w:rsid w:val="00847BDF"/>
    <w:rsid w:val="00850AFD"/>
    <w:rsid w:val="00851C67"/>
    <w:rsid w:val="008527A4"/>
    <w:rsid w:val="008541ED"/>
    <w:rsid w:val="00854C13"/>
    <w:rsid w:val="00860329"/>
    <w:rsid w:val="00860A7E"/>
    <w:rsid w:val="00861DB9"/>
    <w:rsid w:val="00862DE0"/>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97499"/>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C7EA0"/>
    <w:rsid w:val="008C7EDE"/>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8F6E99"/>
    <w:rsid w:val="00900B00"/>
    <w:rsid w:val="0090565A"/>
    <w:rsid w:val="00906432"/>
    <w:rsid w:val="00907AFF"/>
    <w:rsid w:val="00910BE5"/>
    <w:rsid w:val="00912E9C"/>
    <w:rsid w:val="00914D93"/>
    <w:rsid w:val="00914F37"/>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4B9F"/>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4A1F"/>
    <w:rsid w:val="009D6743"/>
    <w:rsid w:val="009D6D50"/>
    <w:rsid w:val="009D7FE4"/>
    <w:rsid w:val="009E1B7D"/>
    <w:rsid w:val="009E237C"/>
    <w:rsid w:val="009E487B"/>
    <w:rsid w:val="009F113E"/>
    <w:rsid w:val="009F4A32"/>
    <w:rsid w:val="009F5A32"/>
    <w:rsid w:val="009F5C17"/>
    <w:rsid w:val="009F5D4B"/>
    <w:rsid w:val="009F685D"/>
    <w:rsid w:val="009F73CE"/>
    <w:rsid w:val="009F7A2B"/>
    <w:rsid w:val="00A01D4A"/>
    <w:rsid w:val="00A02793"/>
    <w:rsid w:val="00A0308C"/>
    <w:rsid w:val="00A03131"/>
    <w:rsid w:val="00A03916"/>
    <w:rsid w:val="00A0455B"/>
    <w:rsid w:val="00A06B6F"/>
    <w:rsid w:val="00A072B9"/>
    <w:rsid w:val="00A11C20"/>
    <w:rsid w:val="00A14848"/>
    <w:rsid w:val="00A15003"/>
    <w:rsid w:val="00A17498"/>
    <w:rsid w:val="00A17926"/>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229"/>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97B58"/>
    <w:rsid w:val="00AA1634"/>
    <w:rsid w:val="00AA6656"/>
    <w:rsid w:val="00AA765D"/>
    <w:rsid w:val="00AB000F"/>
    <w:rsid w:val="00AB1728"/>
    <w:rsid w:val="00AB2848"/>
    <w:rsid w:val="00AB3A28"/>
    <w:rsid w:val="00AB719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52A8"/>
    <w:rsid w:val="00B07C8A"/>
    <w:rsid w:val="00B10339"/>
    <w:rsid w:val="00B13F1A"/>
    <w:rsid w:val="00B15B61"/>
    <w:rsid w:val="00B15E23"/>
    <w:rsid w:val="00B16FF6"/>
    <w:rsid w:val="00B2288E"/>
    <w:rsid w:val="00B231C8"/>
    <w:rsid w:val="00B24506"/>
    <w:rsid w:val="00B25797"/>
    <w:rsid w:val="00B257B2"/>
    <w:rsid w:val="00B343FB"/>
    <w:rsid w:val="00B35E8C"/>
    <w:rsid w:val="00B421C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45F3"/>
    <w:rsid w:val="00BA5E3A"/>
    <w:rsid w:val="00BA6D16"/>
    <w:rsid w:val="00BB1837"/>
    <w:rsid w:val="00BB18EC"/>
    <w:rsid w:val="00BB2DC8"/>
    <w:rsid w:val="00BB3B0B"/>
    <w:rsid w:val="00BB43B1"/>
    <w:rsid w:val="00BB53C8"/>
    <w:rsid w:val="00BB5CC0"/>
    <w:rsid w:val="00BB6D09"/>
    <w:rsid w:val="00BC03D6"/>
    <w:rsid w:val="00BC0825"/>
    <w:rsid w:val="00BC1293"/>
    <w:rsid w:val="00BC2248"/>
    <w:rsid w:val="00BC33D7"/>
    <w:rsid w:val="00BC43CA"/>
    <w:rsid w:val="00BC6C5A"/>
    <w:rsid w:val="00BD451C"/>
    <w:rsid w:val="00BD4E47"/>
    <w:rsid w:val="00BD610E"/>
    <w:rsid w:val="00BE0F76"/>
    <w:rsid w:val="00BE3A4F"/>
    <w:rsid w:val="00BE3E17"/>
    <w:rsid w:val="00BE4FA1"/>
    <w:rsid w:val="00BE6FCB"/>
    <w:rsid w:val="00BE7E5E"/>
    <w:rsid w:val="00BF166B"/>
    <w:rsid w:val="00BF30DA"/>
    <w:rsid w:val="00BF33D4"/>
    <w:rsid w:val="00BF33F6"/>
    <w:rsid w:val="00BF3C9C"/>
    <w:rsid w:val="00BF42A5"/>
    <w:rsid w:val="00BF4FD0"/>
    <w:rsid w:val="00BF512B"/>
    <w:rsid w:val="00BF5EA9"/>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7657"/>
    <w:rsid w:val="00C8058D"/>
    <w:rsid w:val="00C82C41"/>
    <w:rsid w:val="00C86891"/>
    <w:rsid w:val="00C86E8D"/>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D74D0"/>
    <w:rsid w:val="00CE0AD9"/>
    <w:rsid w:val="00CE1166"/>
    <w:rsid w:val="00CE1924"/>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ABE"/>
    <w:rsid w:val="00D14E52"/>
    <w:rsid w:val="00D15980"/>
    <w:rsid w:val="00D160AD"/>
    <w:rsid w:val="00D16149"/>
    <w:rsid w:val="00D17AB0"/>
    <w:rsid w:val="00D229D2"/>
    <w:rsid w:val="00D23528"/>
    <w:rsid w:val="00D24A95"/>
    <w:rsid w:val="00D3266E"/>
    <w:rsid w:val="00D33A96"/>
    <w:rsid w:val="00D33C89"/>
    <w:rsid w:val="00D343CB"/>
    <w:rsid w:val="00D34CB9"/>
    <w:rsid w:val="00D4215E"/>
    <w:rsid w:val="00D42298"/>
    <w:rsid w:val="00D423F7"/>
    <w:rsid w:val="00D42A41"/>
    <w:rsid w:val="00D44553"/>
    <w:rsid w:val="00D450EA"/>
    <w:rsid w:val="00D46DC5"/>
    <w:rsid w:val="00D502F4"/>
    <w:rsid w:val="00D5536E"/>
    <w:rsid w:val="00D56E17"/>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7E6"/>
    <w:rsid w:val="00D91B1A"/>
    <w:rsid w:val="00D95F1C"/>
    <w:rsid w:val="00D97927"/>
    <w:rsid w:val="00DA1715"/>
    <w:rsid w:val="00DA33B6"/>
    <w:rsid w:val="00DA4889"/>
    <w:rsid w:val="00DA4E61"/>
    <w:rsid w:val="00DA51B3"/>
    <w:rsid w:val="00DA6111"/>
    <w:rsid w:val="00DB098F"/>
    <w:rsid w:val="00DB0C54"/>
    <w:rsid w:val="00DB20C3"/>
    <w:rsid w:val="00DB58A7"/>
    <w:rsid w:val="00DB5E65"/>
    <w:rsid w:val="00DC2083"/>
    <w:rsid w:val="00DC545B"/>
    <w:rsid w:val="00DD114F"/>
    <w:rsid w:val="00DD661A"/>
    <w:rsid w:val="00DD6FA8"/>
    <w:rsid w:val="00DE1508"/>
    <w:rsid w:val="00DE299F"/>
    <w:rsid w:val="00DE2A13"/>
    <w:rsid w:val="00DE2A40"/>
    <w:rsid w:val="00DE2E70"/>
    <w:rsid w:val="00DF0B19"/>
    <w:rsid w:val="00DF2237"/>
    <w:rsid w:val="00DF325C"/>
    <w:rsid w:val="00DF3746"/>
    <w:rsid w:val="00DF3B72"/>
    <w:rsid w:val="00DF5229"/>
    <w:rsid w:val="00E000BB"/>
    <w:rsid w:val="00E00BE6"/>
    <w:rsid w:val="00E00F8F"/>
    <w:rsid w:val="00E015D1"/>
    <w:rsid w:val="00E01642"/>
    <w:rsid w:val="00E02EB7"/>
    <w:rsid w:val="00E03A50"/>
    <w:rsid w:val="00E06A08"/>
    <w:rsid w:val="00E11F1B"/>
    <w:rsid w:val="00E12DC1"/>
    <w:rsid w:val="00E13330"/>
    <w:rsid w:val="00E142A0"/>
    <w:rsid w:val="00E14691"/>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A37"/>
    <w:rsid w:val="00E63DD6"/>
    <w:rsid w:val="00E67EA6"/>
    <w:rsid w:val="00E724E3"/>
    <w:rsid w:val="00E745E9"/>
    <w:rsid w:val="00E77E48"/>
    <w:rsid w:val="00E80CF0"/>
    <w:rsid w:val="00E81D55"/>
    <w:rsid w:val="00E82A40"/>
    <w:rsid w:val="00E82E90"/>
    <w:rsid w:val="00E8485A"/>
    <w:rsid w:val="00E853A0"/>
    <w:rsid w:val="00E866B1"/>
    <w:rsid w:val="00E91324"/>
    <w:rsid w:val="00E9396D"/>
    <w:rsid w:val="00EA7477"/>
    <w:rsid w:val="00EB1D94"/>
    <w:rsid w:val="00EB6848"/>
    <w:rsid w:val="00EB6D51"/>
    <w:rsid w:val="00EC0451"/>
    <w:rsid w:val="00EC2321"/>
    <w:rsid w:val="00EC30F2"/>
    <w:rsid w:val="00EC3E23"/>
    <w:rsid w:val="00EC45DF"/>
    <w:rsid w:val="00EC5339"/>
    <w:rsid w:val="00EC6920"/>
    <w:rsid w:val="00EC6B35"/>
    <w:rsid w:val="00ED0232"/>
    <w:rsid w:val="00ED4B9B"/>
    <w:rsid w:val="00ED4EA6"/>
    <w:rsid w:val="00ED71D7"/>
    <w:rsid w:val="00EE04DE"/>
    <w:rsid w:val="00EE088A"/>
    <w:rsid w:val="00EE0CC1"/>
    <w:rsid w:val="00EE6ED4"/>
    <w:rsid w:val="00EE7035"/>
    <w:rsid w:val="00EF299A"/>
    <w:rsid w:val="00EF2ABB"/>
    <w:rsid w:val="00EF3BAD"/>
    <w:rsid w:val="00EF3C2A"/>
    <w:rsid w:val="00EF4178"/>
    <w:rsid w:val="00F00C6D"/>
    <w:rsid w:val="00F02216"/>
    <w:rsid w:val="00F035B9"/>
    <w:rsid w:val="00F03A8D"/>
    <w:rsid w:val="00F05467"/>
    <w:rsid w:val="00F11EFD"/>
    <w:rsid w:val="00F140C8"/>
    <w:rsid w:val="00F15D3B"/>
    <w:rsid w:val="00F1617C"/>
    <w:rsid w:val="00F21250"/>
    <w:rsid w:val="00F21471"/>
    <w:rsid w:val="00F24754"/>
    <w:rsid w:val="00F254ED"/>
    <w:rsid w:val="00F31B00"/>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9DC"/>
    <w:rsid w:val="00F77CEA"/>
    <w:rsid w:val="00F77D0E"/>
    <w:rsid w:val="00F803A8"/>
    <w:rsid w:val="00F81BBE"/>
    <w:rsid w:val="00F81BF5"/>
    <w:rsid w:val="00F8311F"/>
    <w:rsid w:val="00F848EA"/>
    <w:rsid w:val="00F84DC7"/>
    <w:rsid w:val="00F85B6C"/>
    <w:rsid w:val="00F8671C"/>
    <w:rsid w:val="00F920AD"/>
    <w:rsid w:val="00F964A4"/>
    <w:rsid w:val="00F969A9"/>
    <w:rsid w:val="00F96DB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0A89"/>
    <w:rsid w:val="00FC19A4"/>
    <w:rsid w:val="00FC2492"/>
    <w:rsid w:val="00FC31A4"/>
    <w:rsid w:val="00FC34DE"/>
    <w:rsid w:val="00FC38AC"/>
    <w:rsid w:val="00FC38B2"/>
    <w:rsid w:val="00FC6F38"/>
    <w:rsid w:val="00FD1367"/>
    <w:rsid w:val="00FD1465"/>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986DE5E1-9150-4756-8E2F-A405A386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040C"/>
    <w:pPr>
      <w:widowControl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Cs w:val="26"/>
    </w:rPr>
  </w:style>
  <w:style w:type="paragraph" w:styleId="3">
    <w:name w:val="heading 3"/>
    <w:basedOn w:val="a0"/>
    <w:next w:val="a0"/>
    <w:link w:val="30"/>
    <w:uiPriority w:val="9"/>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p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pPr>
    <w:rPr>
      <w:b/>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Cs w:val="28"/>
    </w:rPr>
  </w:style>
  <w:style w:type="paragraph" w:styleId="af8">
    <w:name w:val="List"/>
    <w:basedOn w:val="af1"/>
    <w:rsid w:val="004145E5"/>
    <w:pPr>
      <w:spacing w:after="140" w:line="288" w:lineRule="auto"/>
    </w:pPr>
    <w:rPr>
      <w:rFonts w:eastAsia="Calibri" w:cs="Lohit Devanagari"/>
      <w:color w:val="000000"/>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Cs w:val="24"/>
    </w:rPr>
  </w:style>
  <w:style w:type="paragraph" w:customStyle="1" w:styleId="xmsonormal">
    <w:name w:val="x_msonormal"/>
    <w:basedOn w:val="a0"/>
    <w:qFormat/>
    <w:rsid w:val="004145E5"/>
    <w:pPr>
      <w:widowControl/>
      <w:autoSpaceDE/>
      <w:autoSpaceDN/>
      <w:adjustRightInd/>
      <w:spacing w:beforeAutospacing="1" w:afterAutospacing="1"/>
    </w:pPr>
    <w:rPr>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Cs w:val="24"/>
    </w:rPr>
  </w:style>
  <w:style w:type="character" w:customStyle="1" w:styleId="30">
    <w:name w:val="Заголовок 3 Знак"/>
    <w:basedOn w:val="a1"/>
    <w:link w:val="3"/>
    <w:uiPriority w:val="9"/>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p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pPr>
    <w:rPr>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pPr>
    <w:rPr>
      <w:rFonts w:cs="Arial"/>
      <w:color w:val="000000"/>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level1">
    <w:name w:val="level1"/>
    <w:basedOn w:val="a0"/>
    <w:rsid w:val="000F73EF"/>
    <w:pPr>
      <w:widowControl/>
      <w:autoSpaceDE/>
      <w:autoSpaceDN/>
      <w:adjustRightInd/>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74615890">
      <w:bodyDiv w:val="1"/>
      <w:marLeft w:val="0"/>
      <w:marRight w:val="0"/>
      <w:marTop w:val="0"/>
      <w:marBottom w:val="0"/>
      <w:divBdr>
        <w:top w:val="none" w:sz="0" w:space="0" w:color="auto"/>
        <w:left w:val="none" w:sz="0" w:space="0" w:color="auto"/>
        <w:bottom w:val="none" w:sz="0" w:space="0" w:color="auto"/>
        <w:right w:val="none" w:sz="0" w:space="0" w:color="auto"/>
      </w:divBdr>
    </w:div>
    <w:div w:id="235557343">
      <w:bodyDiv w:val="1"/>
      <w:marLeft w:val="0"/>
      <w:marRight w:val="0"/>
      <w:marTop w:val="0"/>
      <w:marBottom w:val="0"/>
      <w:divBdr>
        <w:top w:val="none" w:sz="0" w:space="0" w:color="auto"/>
        <w:left w:val="none" w:sz="0" w:space="0" w:color="auto"/>
        <w:bottom w:val="none" w:sz="0" w:space="0" w:color="auto"/>
        <w:right w:val="none" w:sz="0" w:space="0" w:color="auto"/>
      </w:divBdr>
    </w:div>
    <w:div w:id="300187420">
      <w:bodyDiv w:val="1"/>
      <w:marLeft w:val="0"/>
      <w:marRight w:val="0"/>
      <w:marTop w:val="0"/>
      <w:marBottom w:val="0"/>
      <w:divBdr>
        <w:top w:val="none" w:sz="0" w:space="0" w:color="auto"/>
        <w:left w:val="none" w:sz="0" w:space="0" w:color="auto"/>
        <w:bottom w:val="none" w:sz="0" w:space="0" w:color="auto"/>
        <w:right w:val="none" w:sz="0" w:space="0" w:color="auto"/>
      </w:divBdr>
    </w:div>
    <w:div w:id="340552868">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61848173">
      <w:bodyDiv w:val="1"/>
      <w:marLeft w:val="0"/>
      <w:marRight w:val="0"/>
      <w:marTop w:val="0"/>
      <w:marBottom w:val="0"/>
      <w:divBdr>
        <w:top w:val="none" w:sz="0" w:space="0" w:color="auto"/>
        <w:left w:val="none" w:sz="0" w:space="0" w:color="auto"/>
        <w:bottom w:val="none" w:sz="0" w:space="0" w:color="auto"/>
        <w:right w:val="none" w:sz="0" w:space="0" w:color="auto"/>
      </w:divBdr>
      <w:divsChild>
        <w:div w:id="597567126">
          <w:marLeft w:val="0"/>
          <w:marRight w:val="0"/>
          <w:marTop w:val="0"/>
          <w:marBottom w:val="0"/>
          <w:divBdr>
            <w:top w:val="none" w:sz="0" w:space="0" w:color="auto"/>
            <w:left w:val="none" w:sz="0" w:space="0" w:color="auto"/>
            <w:bottom w:val="none" w:sz="0" w:space="0" w:color="auto"/>
            <w:right w:val="none" w:sz="0" w:space="0" w:color="auto"/>
          </w:divBdr>
        </w:div>
        <w:div w:id="1655865239">
          <w:marLeft w:val="0"/>
          <w:marRight w:val="0"/>
          <w:marTop w:val="0"/>
          <w:marBottom w:val="0"/>
          <w:divBdr>
            <w:top w:val="none" w:sz="0" w:space="0" w:color="auto"/>
            <w:left w:val="none" w:sz="0" w:space="0" w:color="auto"/>
            <w:bottom w:val="none" w:sz="0" w:space="0" w:color="auto"/>
            <w:right w:val="none" w:sz="0" w:space="0" w:color="auto"/>
          </w:divBdr>
        </w:div>
        <w:div w:id="2113280055">
          <w:marLeft w:val="0"/>
          <w:marRight w:val="0"/>
          <w:marTop w:val="0"/>
          <w:marBottom w:val="0"/>
          <w:divBdr>
            <w:top w:val="none" w:sz="0" w:space="0" w:color="auto"/>
            <w:left w:val="none" w:sz="0" w:space="0" w:color="auto"/>
            <w:bottom w:val="none" w:sz="0" w:space="0" w:color="auto"/>
            <w:right w:val="none" w:sz="0" w:space="0" w:color="auto"/>
          </w:divBdr>
        </w:div>
        <w:div w:id="1940940113">
          <w:marLeft w:val="0"/>
          <w:marRight w:val="0"/>
          <w:marTop w:val="0"/>
          <w:marBottom w:val="0"/>
          <w:divBdr>
            <w:top w:val="none" w:sz="0" w:space="0" w:color="auto"/>
            <w:left w:val="none" w:sz="0" w:space="0" w:color="auto"/>
            <w:bottom w:val="none" w:sz="0" w:space="0" w:color="auto"/>
            <w:right w:val="none" w:sz="0" w:space="0" w:color="auto"/>
          </w:divBdr>
        </w:div>
        <w:div w:id="12535373">
          <w:marLeft w:val="0"/>
          <w:marRight w:val="0"/>
          <w:marTop w:val="0"/>
          <w:marBottom w:val="0"/>
          <w:divBdr>
            <w:top w:val="none" w:sz="0" w:space="0" w:color="auto"/>
            <w:left w:val="none" w:sz="0" w:space="0" w:color="auto"/>
            <w:bottom w:val="none" w:sz="0" w:space="0" w:color="auto"/>
            <w:right w:val="none" w:sz="0" w:space="0" w:color="auto"/>
          </w:divBdr>
        </w:div>
        <w:div w:id="289408129">
          <w:marLeft w:val="0"/>
          <w:marRight w:val="0"/>
          <w:marTop w:val="0"/>
          <w:marBottom w:val="0"/>
          <w:divBdr>
            <w:top w:val="none" w:sz="0" w:space="0" w:color="auto"/>
            <w:left w:val="none" w:sz="0" w:space="0" w:color="auto"/>
            <w:bottom w:val="none" w:sz="0" w:space="0" w:color="auto"/>
            <w:right w:val="none" w:sz="0" w:space="0" w:color="auto"/>
          </w:divBdr>
        </w:div>
        <w:div w:id="1570534739">
          <w:marLeft w:val="0"/>
          <w:marRight w:val="0"/>
          <w:marTop w:val="0"/>
          <w:marBottom w:val="0"/>
          <w:divBdr>
            <w:top w:val="none" w:sz="0" w:space="0" w:color="auto"/>
            <w:left w:val="none" w:sz="0" w:space="0" w:color="auto"/>
            <w:bottom w:val="none" w:sz="0" w:space="0" w:color="auto"/>
            <w:right w:val="none" w:sz="0" w:space="0" w:color="auto"/>
          </w:divBdr>
        </w:div>
        <w:div w:id="563637099">
          <w:marLeft w:val="0"/>
          <w:marRight w:val="0"/>
          <w:marTop w:val="0"/>
          <w:marBottom w:val="0"/>
          <w:divBdr>
            <w:top w:val="none" w:sz="0" w:space="0" w:color="auto"/>
            <w:left w:val="none" w:sz="0" w:space="0" w:color="auto"/>
            <w:bottom w:val="none" w:sz="0" w:space="0" w:color="auto"/>
            <w:right w:val="none" w:sz="0" w:space="0" w:color="auto"/>
          </w:divBdr>
        </w:div>
      </w:divsChild>
    </w:div>
    <w:div w:id="601113231">
      <w:bodyDiv w:val="1"/>
      <w:marLeft w:val="0"/>
      <w:marRight w:val="0"/>
      <w:marTop w:val="0"/>
      <w:marBottom w:val="0"/>
      <w:divBdr>
        <w:top w:val="none" w:sz="0" w:space="0" w:color="auto"/>
        <w:left w:val="none" w:sz="0" w:space="0" w:color="auto"/>
        <w:bottom w:val="none" w:sz="0" w:space="0" w:color="auto"/>
        <w:right w:val="none" w:sz="0" w:space="0" w:color="auto"/>
      </w:divBdr>
      <w:divsChild>
        <w:div w:id="901599216">
          <w:marLeft w:val="0"/>
          <w:marRight w:val="0"/>
          <w:marTop w:val="0"/>
          <w:marBottom w:val="0"/>
          <w:divBdr>
            <w:top w:val="none" w:sz="0" w:space="0" w:color="auto"/>
            <w:left w:val="none" w:sz="0" w:space="0" w:color="auto"/>
            <w:bottom w:val="none" w:sz="0" w:space="0" w:color="auto"/>
            <w:right w:val="none" w:sz="0" w:space="0" w:color="auto"/>
          </w:divBdr>
        </w:div>
        <w:div w:id="964385180">
          <w:marLeft w:val="0"/>
          <w:marRight w:val="0"/>
          <w:marTop w:val="0"/>
          <w:marBottom w:val="0"/>
          <w:divBdr>
            <w:top w:val="none" w:sz="0" w:space="0" w:color="auto"/>
            <w:left w:val="none" w:sz="0" w:space="0" w:color="auto"/>
            <w:bottom w:val="none" w:sz="0" w:space="0" w:color="auto"/>
            <w:right w:val="none" w:sz="0" w:space="0" w:color="auto"/>
          </w:divBdr>
        </w:div>
        <w:div w:id="1772314099">
          <w:marLeft w:val="0"/>
          <w:marRight w:val="0"/>
          <w:marTop w:val="0"/>
          <w:marBottom w:val="0"/>
          <w:divBdr>
            <w:top w:val="none" w:sz="0" w:space="0" w:color="auto"/>
            <w:left w:val="none" w:sz="0" w:space="0" w:color="auto"/>
            <w:bottom w:val="none" w:sz="0" w:space="0" w:color="auto"/>
            <w:right w:val="none" w:sz="0" w:space="0" w:color="auto"/>
          </w:divBdr>
        </w:div>
        <w:div w:id="1168909392">
          <w:marLeft w:val="0"/>
          <w:marRight w:val="0"/>
          <w:marTop w:val="0"/>
          <w:marBottom w:val="0"/>
          <w:divBdr>
            <w:top w:val="none" w:sz="0" w:space="0" w:color="auto"/>
            <w:left w:val="none" w:sz="0" w:space="0" w:color="auto"/>
            <w:bottom w:val="none" w:sz="0" w:space="0" w:color="auto"/>
            <w:right w:val="none" w:sz="0" w:space="0" w:color="auto"/>
          </w:divBdr>
        </w:div>
        <w:div w:id="533468154">
          <w:marLeft w:val="0"/>
          <w:marRight w:val="0"/>
          <w:marTop w:val="0"/>
          <w:marBottom w:val="0"/>
          <w:divBdr>
            <w:top w:val="none" w:sz="0" w:space="0" w:color="auto"/>
            <w:left w:val="none" w:sz="0" w:space="0" w:color="auto"/>
            <w:bottom w:val="none" w:sz="0" w:space="0" w:color="auto"/>
            <w:right w:val="none" w:sz="0" w:space="0" w:color="auto"/>
          </w:divBdr>
        </w:div>
        <w:div w:id="1586838602">
          <w:marLeft w:val="0"/>
          <w:marRight w:val="0"/>
          <w:marTop w:val="0"/>
          <w:marBottom w:val="0"/>
          <w:divBdr>
            <w:top w:val="none" w:sz="0" w:space="0" w:color="auto"/>
            <w:left w:val="none" w:sz="0" w:space="0" w:color="auto"/>
            <w:bottom w:val="none" w:sz="0" w:space="0" w:color="auto"/>
            <w:right w:val="none" w:sz="0" w:space="0" w:color="auto"/>
          </w:divBdr>
        </w:div>
        <w:div w:id="1985163945">
          <w:marLeft w:val="0"/>
          <w:marRight w:val="0"/>
          <w:marTop w:val="0"/>
          <w:marBottom w:val="0"/>
          <w:divBdr>
            <w:top w:val="none" w:sz="0" w:space="0" w:color="auto"/>
            <w:left w:val="none" w:sz="0" w:space="0" w:color="auto"/>
            <w:bottom w:val="none" w:sz="0" w:space="0" w:color="auto"/>
            <w:right w:val="none" w:sz="0" w:space="0" w:color="auto"/>
          </w:divBdr>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863596756">
      <w:bodyDiv w:val="1"/>
      <w:marLeft w:val="0"/>
      <w:marRight w:val="0"/>
      <w:marTop w:val="0"/>
      <w:marBottom w:val="0"/>
      <w:divBdr>
        <w:top w:val="none" w:sz="0" w:space="0" w:color="auto"/>
        <w:left w:val="none" w:sz="0" w:space="0" w:color="auto"/>
        <w:bottom w:val="none" w:sz="0" w:space="0" w:color="auto"/>
        <w:right w:val="none" w:sz="0" w:space="0" w:color="auto"/>
      </w:divBdr>
      <w:divsChild>
        <w:div w:id="1181315294">
          <w:marLeft w:val="0"/>
          <w:marRight w:val="0"/>
          <w:marTop w:val="0"/>
          <w:marBottom w:val="0"/>
          <w:divBdr>
            <w:top w:val="none" w:sz="0" w:space="0" w:color="auto"/>
            <w:left w:val="none" w:sz="0" w:space="0" w:color="auto"/>
            <w:bottom w:val="none" w:sz="0" w:space="0" w:color="auto"/>
            <w:right w:val="none" w:sz="0" w:space="0" w:color="auto"/>
          </w:divBdr>
          <w:divsChild>
            <w:div w:id="943657156">
              <w:marLeft w:val="0"/>
              <w:marRight w:val="0"/>
              <w:marTop w:val="0"/>
              <w:marBottom w:val="0"/>
              <w:divBdr>
                <w:top w:val="none" w:sz="0" w:space="0" w:color="auto"/>
                <w:left w:val="none" w:sz="0" w:space="0" w:color="auto"/>
                <w:bottom w:val="none" w:sz="0" w:space="0" w:color="auto"/>
                <w:right w:val="none" w:sz="0" w:space="0" w:color="auto"/>
              </w:divBdr>
              <w:divsChild>
                <w:div w:id="837036376">
                  <w:marLeft w:val="0"/>
                  <w:marRight w:val="0"/>
                  <w:marTop w:val="0"/>
                  <w:marBottom w:val="0"/>
                  <w:divBdr>
                    <w:top w:val="none" w:sz="0" w:space="0" w:color="auto"/>
                    <w:left w:val="none" w:sz="0" w:space="0" w:color="auto"/>
                    <w:bottom w:val="none" w:sz="0" w:space="0" w:color="auto"/>
                    <w:right w:val="none" w:sz="0" w:space="0" w:color="auto"/>
                  </w:divBdr>
                  <w:divsChild>
                    <w:div w:id="147719063">
                      <w:marLeft w:val="0"/>
                      <w:marRight w:val="0"/>
                      <w:marTop w:val="0"/>
                      <w:marBottom w:val="150"/>
                      <w:divBdr>
                        <w:top w:val="none" w:sz="0" w:space="0" w:color="auto"/>
                        <w:left w:val="none" w:sz="0" w:space="0" w:color="auto"/>
                        <w:bottom w:val="none" w:sz="0" w:space="0" w:color="auto"/>
                        <w:right w:val="none" w:sz="0" w:space="0" w:color="auto"/>
                      </w:divBdr>
                      <w:divsChild>
                        <w:div w:id="75991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752421">
          <w:marLeft w:val="0"/>
          <w:marRight w:val="0"/>
          <w:marTop w:val="0"/>
          <w:marBottom w:val="0"/>
          <w:divBdr>
            <w:top w:val="none" w:sz="0" w:space="0" w:color="auto"/>
            <w:left w:val="none" w:sz="0" w:space="0" w:color="auto"/>
            <w:bottom w:val="none" w:sz="0" w:space="0" w:color="auto"/>
            <w:right w:val="none" w:sz="0" w:space="0" w:color="auto"/>
          </w:divBdr>
          <w:divsChild>
            <w:div w:id="226652560">
              <w:marLeft w:val="0"/>
              <w:marRight w:val="0"/>
              <w:marTop w:val="0"/>
              <w:marBottom w:val="0"/>
              <w:divBdr>
                <w:top w:val="none" w:sz="0" w:space="0" w:color="auto"/>
                <w:left w:val="none" w:sz="0" w:space="0" w:color="auto"/>
                <w:bottom w:val="none" w:sz="0" w:space="0" w:color="auto"/>
                <w:right w:val="none" w:sz="0" w:space="0" w:color="auto"/>
              </w:divBdr>
              <w:divsChild>
                <w:div w:id="797066242">
                  <w:marLeft w:val="0"/>
                  <w:marRight w:val="0"/>
                  <w:marTop w:val="0"/>
                  <w:marBottom w:val="0"/>
                  <w:divBdr>
                    <w:top w:val="none" w:sz="0" w:space="0" w:color="auto"/>
                    <w:left w:val="none" w:sz="0" w:space="0" w:color="auto"/>
                    <w:bottom w:val="none" w:sz="0" w:space="0" w:color="auto"/>
                    <w:right w:val="none" w:sz="0" w:space="0" w:color="auto"/>
                  </w:divBdr>
                  <w:divsChild>
                    <w:div w:id="2066373920">
                      <w:marLeft w:val="0"/>
                      <w:marRight w:val="0"/>
                      <w:marTop w:val="0"/>
                      <w:marBottom w:val="150"/>
                      <w:divBdr>
                        <w:top w:val="none" w:sz="0" w:space="0" w:color="auto"/>
                        <w:left w:val="none" w:sz="0" w:space="0" w:color="auto"/>
                        <w:bottom w:val="none" w:sz="0" w:space="0" w:color="auto"/>
                        <w:right w:val="none" w:sz="0" w:space="0" w:color="auto"/>
                      </w:divBdr>
                      <w:divsChild>
                        <w:div w:id="9270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120">
          <w:marLeft w:val="0"/>
          <w:marRight w:val="0"/>
          <w:marTop w:val="0"/>
          <w:marBottom w:val="0"/>
          <w:divBdr>
            <w:top w:val="none" w:sz="0" w:space="0" w:color="auto"/>
            <w:left w:val="none" w:sz="0" w:space="0" w:color="auto"/>
            <w:bottom w:val="none" w:sz="0" w:space="0" w:color="auto"/>
            <w:right w:val="none" w:sz="0" w:space="0" w:color="auto"/>
          </w:divBdr>
          <w:divsChild>
            <w:div w:id="306786791">
              <w:marLeft w:val="0"/>
              <w:marRight w:val="0"/>
              <w:marTop w:val="0"/>
              <w:marBottom w:val="0"/>
              <w:divBdr>
                <w:top w:val="none" w:sz="0" w:space="0" w:color="auto"/>
                <w:left w:val="none" w:sz="0" w:space="0" w:color="auto"/>
                <w:bottom w:val="none" w:sz="0" w:space="0" w:color="auto"/>
                <w:right w:val="none" w:sz="0" w:space="0" w:color="auto"/>
              </w:divBdr>
              <w:divsChild>
                <w:div w:id="1764958157">
                  <w:marLeft w:val="0"/>
                  <w:marRight w:val="0"/>
                  <w:marTop w:val="0"/>
                  <w:marBottom w:val="0"/>
                  <w:divBdr>
                    <w:top w:val="none" w:sz="0" w:space="0" w:color="auto"/>
                    <w:left w:val="none" w:sz="0" w:space="0" w:color="auto"/>
                    <w:bottom w:val="none" w:sz="0" w:space="0" w:color="auto"/>
                    <w:right w:val="none" w:sz="0" w:space="0" w:color="auto"/>
                  </w:divBdr>
                  <w:divsChild>
                    <w:div w:id="797525193">
                      <w:marLeft w:val="0"/>
                      <w:marRight w:val="0"/>
                      <w:marTop w:val="0"/>
                      <w:marBottom w:val="150"/>
                      <w:divBdr>
                        <w:top w:val="none" w:sz="0" w:space="0" w:color="auto"/>
                        <w:left w:val="none" w:sz="0" w:space="0" w:color="auto"/>
                        <w:bottom w:val="none" w:sz="0" w:space="0" w:color="auto"/>
                        <w:right w:val="none" w:sz="0" w:space="0" w:color="auto"/>
                      </w:divBdr>
                      <w:divsChild>
                        <w:div w:id="28103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151471">
          <w:marLeft w:val="0"/>
          <w:marRight w:val="0"/>
          <w:marTop w:val="0"/>
          <w:marBottom w:val="0"/>
          <w:divBdr>
            <w:top w:val="none" w:sz="0" w:space="0" w:color="auto"/>
            <w:left w:val="none" w:sz="0" w:space="0" w:color="auto"/>
            <w:bottom w:val="none" w:sz="0" w:space="0" w:color="auto"/>
            <w:right w:val="none" w:sz="0" w:space="0" w:color="auto"/>
          </w:divBdr>
          <w:divsChild>
            <w:div w:id="104885963">
              <w:marLeft w:val="0"/>
              <w:marRight w:val="0"/>
              <w:marTop w:val="0"/>
              <w:marBottom w:val="0"/>
              <w:divBdr>
                <w:top w:val="none" w:sz="0" w:space="0" w:color="auto"/>
                <w:left w:val="none" w:sz="0" w:space="0" w:color="auto"/>
                <w:bottom w:val="none" w:sz="0" w:space="0" w:color="auto"/>
                <w:right w:val="none" w:sz="0" w:space="0" w:color="auto"/>
              </w:divBdr>
              <w:divsChild>
                <w:div w:id="1316715012">
                  <w:marLeft w:val="0"/>
                  <w:marRight w:val="0"/>
                  <w:marTop w:val="0"/>
                  <w:marBottom w:val="0"/>
                  <w:divBdr>
                    <w:top w:val="none" w:sz="0" w:space="0" w:color="auto"/>
                    <w:left w:val="none" w:sz="0" w:space="0" w:color="auto"/>
                    <w:bottom w:val="none" w:sz="0" w:space="0" w:color="auto"/>
                    <w:right w:val="none" w:sz="0" w:space="0" w:color="auto"/>
                  </w:divBdr>
                  <w:divsChild>
                    <w:div w:id="569731221">
                      <w:marLeft w:val="0"/>
                      <w:marRight w:val="0"/>
                      <w:marTop w:val="0"/>
                      <w:marBottom w:val="150"/>
                      <w:divBdr>
                        <w:top w:val="none" w:sz="0" w:space="0" w:color="auto"/>
                        <w:left w:val="none" w:sz="0" w:space="0" w:color="auto"/>
                        <w:bottom w:val="none" w:sz="0" w:space="0" w:color="auto"/>
                        <w:right w:val="none" w:sz="0" w:space="0" w:color="auto"/>
                      </w:divBdr>
                      <w:divsChild>
                        <w:div w:id="59135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074902">
      <w:bodyDiv w:val="1"/>
      <w:marLeft w:val="0"/>
      <w:marRight w:val="0"/>
      <w:marTop w:val="0"/>
      <w:marBottom w:val="0"/>
      <w:divBdr>
        <w:top w:val="none" w:sz="0" w:space="0" w:color="auto"/>
        <w:left w:val="none" w:sz="0" w:space="0" w:color="auto"/>
        <w:bottom w:val="none" w:sz="0" w:space="0" w:color="auto"/>
        <w:right w:val="none" w:sz="0" w:space="0" w:color="auto"/>
      </w:divBdr>
    </w:div>
    <w:div w:id="937443734">
      <w:bodyDiv w:val="1"/>
      <w:marLeft w:val="0"/>
      <w:marRight w:val="0"/>
      <w:marTop w:val="0"/>
      <w:marBottom w:val="0"/>
      <w:divBdr>
        <w:top w:val="none" w:sz="0" w:space="0" w:color="auto"/>
        <w:left w:val="none" w:sz="0" w:space="0" w:color="auto"/>
        <w:bottom w:val="none" w:sz="0" w:space="0" w:color="auto"/>
        <w:right w:val="none" w:sz="0" w:space="0" w:color="auto"/>
      </w:divBdr>
      <w:divsChild>
        <w:div w:id="385110850">
          <w:marLeft w:val="0"/>
          <w:marRight w:val="0"/>
          <w:marTop w:val="0"/>
          <w:marBottom w:val="0"/>
          <w:divBdr>
            <w:top w:val="none" w:sz="0" w:space="0" w:color="auto"/>
            <w:left w:val="none" w:sz="0" w:space="0" w:color="auto"/>
            <w:bottom w:val="none" w:sz="0" w:space="0" w:color="auto"/>
            <w:right w:val="none" w:sz="0" w:space="0" w:color="auto"/>
          </w:divBdr>
        </w:div>
        <w:div w:id="754471866">
          <w:marLeft w:val="0"/>
          <w:marRight w:val="0"/>
          <w:marTop w:val="0"/>
          <w:marBottom w:val="0"/>
          <w:divBdr>
            <w:top w:val="none" w:sz="0" w:space="0" w:color="auto"/>
            <w:left w:val="none" w:sz="0" w:space="0" w:color="auto"/>
            <w:bottom w:val="none" w:sz="0" w:space="0" w:color="auto"/>
            <w:right w:val="none" w:sz="0" w:space="0" w:color="auto"/>
          </w:divBdr>
        </w:div>
        <w:div w:id="440610744">
          <w:marLeft w:val="0"/>
          <w:marRight w:val="0"/>
          <w:marTop w:val="0"/>
          <w:marBottom w:val="0"/>
          <w:divBdr>
            <w:top w:val="none" w:sz="0" w:space="0" w:color="auto"/>
            <w:left w:val="none" w:sz="0" w:space="0" w:color="auto"/>
            <w:bottom w:val="none" w:sz="0" w:space="0" w:color="auto"/>
            <w:right w:val="none" w:sz="0" w:space="0" w:color="auto"/>
          </w:divBdr>
        </w:div>
        <w:div w:id="1197156529">
          <w:marLeft w:val="0"/>
          <w:marRight w:val="0"/>
          <w:marTop w:val="0"/>
          <w:marBottom w:val="0"/>
          <w:divBdr>
            <w:top w:val="none" w:sz="0" w:space="0" w:color="auto"/>
            <w:left w:val="none" w:sz="0" w:space="0" w:color="auto"/>
            <w:bottom w:val="none" w:sz="0" w:space="0" w:color="auto"/>
            <w:right w:val="none" w:sz="0" w:space="0" w:color="auto"/>
          </w:divBdr>
        </w:div>
        <w:div w:id="707068319">
          <w:marLeft w:val="0"/>
          <w:marRight w:val="0"/>
          <w:marTop w:val="0"/>
          <w:marBottom w:val="0"/>
          <w:divBdr>
            <w:top w:val="none" w:sz="0" w:space="0" w:color="auto"/>
            <w:left w:val="none" w:sz="0" w:space="0" w:color="auto"/>
            <w:bottom w:val="none" w:sz="0" w:space="0" w:color="auto"/>
            <w:right w:val="none" w:sz="0" w:space="0" w:color="auto"/>
          </w:divBdr>
        </w:div>
      </w:divsChild>
    </w:div>
    <w:div w:id="981275016">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98272633">
      <w:bodyDiv w:val="1"/>
      <w:marLeft w:val="0"/>
      <w:marRight w:val="0"/>
      <w:marTop w:val="0"/>
      <w:marBottom w:val="0"/>
      <w:divBdr>
        <w:top w:val="none" w:sz="0" w:space="0" w:color="auto"/>
        <w:left w:val="none" w:sz="0" w:space="0" w:color="auto"/>
        <w:bottom w:val="none" w:sz="0" w:space="0" w:color="auto"/>
        <w:right w:val="none" w:sz="0" w:space="0" w:color="auto"/>
      </w:divBdr>
      <w:divsChild>
        <w:div w:id="846598003">
          <w:marLeft w:val="0"/>
          <w:marRight w:val="0"/>
          <w:marTop w:val="0"/>
          <w:marBottom w:val="0"/>
          <w:divBdr>
            <w:top w:val="none" w:sz="0" w:space="0" w:color="auto"/>
            <w:left w:val="none" w:sz="0" w:space="0" w:color="auto"/>
            <w:bottom w:val="none" w:sz="0" w:space="0" w:color="auto"/>
            <w:right w:val="none" w:sz="0" w:space="0" w:color="auto"/>
          </w:divBdr>
        </w:div>
        <w:div w:id="939876818">
          <w:marLeft w:val="0"/>
          <w:marRight w:val="0"/>
          <w:marTop w:val="0"/>
          <w:marBottom w:val="0"/>
          <w:divBdr>
            <w:top w:val="none" w:sz="0" w:space="0" w:color="auto"/>
            <w:left w:val="none" w:sz="0" w:space="0" w:color="auto"/>
            <w:bottom w:val="none" w:sz="0" w:space="0" w:color="auto"/>
            <w:right w:val="none" w:sz="0" w:space="0" w:color="auto"/>
          </w:divBdr>
        </w:div>
        <w:div w:id="1388382070">
          <w:marLeft w:val="0"/>
          <w:marRight w:val="0"/>
          <w:marTop w:val="0"/>
          <w:marBottom w:val="0"/>
          <w:divBdr>
            <w:top w:val="none" w:sz="0" w:space="0" w:color="auto"/>
            <w:left w:val="none" w:sz="0" w:space="0" w:color="auto"/>
            <w:bottom w:val="none" w:sz="0" w:space="0" w:color="auto"/>
            <w:right w:val="none" w:sz="0" w:space="0" w:color="auto"/>
          </w:divBdr>
        </w:div>
        <w:div w:id="1427773183">
          <w:marLeft w:val="0"/>
          <w:marRight w:val="0"/>
          <w:marTop w:val="0"/>
          <w:marBottom w:val="0"/>
          <w:divBdr>
            <w:top w:val="none" w:sz="0" w:space="0" w:color="auto"/>
            <w:left w:val="none" w:sz="0" w:space="0" w:color="auto"/>
            <w:bottom w:val="none" w:sz="0" w:space="0" w:color="auto"/>
            <w:right w:val="none" w:sz="0" w:space="0" w:color="auto"/>
          </w:divBdr>
        </w:div>
        <w:div w:id="908350473">
          <w:marLeft w:val="0"/>
          <w:marRight w:val="0"/>
          <w:marTop w:val="0"/>
          <w:marBottom w:val="0"/>
          <w:divBdr>
            <w:top w:val="none" w:sz="0" w:space="0" w:color="auto"/>
            <w:left w:val="none" w:sz="0" w:space="0" w:color="auto"/>
            <w:bottom w:val="none" w:sz="0" w:space="0" w:color="auto"/>
            <w:right w:val="none" w:sz="0" w:space="0" w:color="auto"/>
          </w:divBdr>
        </w:div>
        <w:div w:id="2145342890">
          <w:marLeft w:val="0"/>
          <w:marRight w:val="0"/>
          <w:marTop w:val="0"/>
          <w:marBottom w:val="0"/>
          <w:divBdr>
            <w:top w:val="none" w:sz="0" w:space="0" w:color="auto"/>
            <w:left w:val="none" w:sz="0" w:space="0" w:color="auto"/>
            <w:bottom w:val="none" w:sz="0" w:space="0" w:color="auto"/>
            <w:right w:val="none" w:sz="0" w:space="0" w:color="auto"/>
          </w:divBdr>
        </w:div>
        <w:div w:id="1981110926">
          <w:marLeft w:val="0"/>
          <w:marRight w:val="0"/>
          <w:marTop w:val="0"/>
          <w:marBottom w:val="0"/>
          <w:divBdr>
            <w:top w:val="none" w:sz="0" w:space="0" w:color="auto"/>
            <w:left w:val="none" w:sz="0" w:space="0" w:color="auto"/>
            <w:bottom w:val="none" w:sz="0" w:space="0" w:color="auto"/>
            <w:right w:val="none" w:sz="0" w:space="0" w:color="auto"/>
          </w:divBdr>
        </w:div>
        <w:div w:id="731925768">
          <w:marLeft w:val="0"/>
          <w:marRight w:val="0"/>
          <w:marTop w:val="0"/>
          <w:marBottom w:val="0"/>
          <w:divBdr>
            <w:top w:val="none" w:sz="0" w:space="0" w:color="auto"/>
            <w:left w:val="none" w:sz="0" w:space="0" w:color="auto"/>
            <w:bottom w:val="none" w:sz="0" w:space="0" w:color="auto"/>
            <w:right w:val="none" w:sz="0" w:space="0" w:color="auto"/>
          </w:divBdr>
        </w:div>
      </w:divsChild>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30913042">
      <w:bodyDiv w:val="1"/>
      <w:marLeft w:val="0"/>
      <w:marRight w:val="0"/>
      <w:marTop w:val="0"/>
      <w:marBottom w:val="0"/>
      <w:divBdr>
        <w:top w:val="none" w:sz="0" w:space="0" w:color="auto"/>
        <w:left w:val="none" w:sz="0" w:space="0" w:color="auto"/>
        <w:bottom w:val="none" w:sz="0" w:space="0" w:color="auto"/>
        <w:right w:val="none" w:sz="0" w:space="0" w:color="auto"/>
      </w:divBdr>
    </w:div>
    <w:div w:id="1501387488">
      <w:bodyDiv w:val="1"/>
      <w:marLeft w:val="0"/>
      <w:marRight w:val="0"/>
      <w:marTop w:val="0"/>
      <w:marBottom w:val="0"/>
      <w:divBdr>
        <w:top w:val="none" w:sz="0" w:space="0" w:color="auto"/>
        <w:left w:val="none" w:sz="0" w:space="0" w:color="auto"/>
        <w:bottom w:val="none" w:sz="0" w:space="0" w:color="auto"/>
        <w:right w:val="none" w:sz="0" w:space="0" w:color="auto"/>
      </w:divBdr>
    </w:div>
    <w:div w:id="156344716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8025126">
      <w:bodyDiv w:val="1"/>
      <w:marLeft w:val="0"/>
      <w:marRight w:val="0"/>
      <w:marTop w:val="0"/>
      <w:marBottom w:val="0"/>
      <w:divBdr>
        <w:top w:val="none" w:sz="0" w:space="0" w:color="auto"/>
        <w:left w:val="none" w:sz="0" w:space="0" w:color="auto"/>
        <w:bottom w:val="none" w:sz="0" w:space="0" w:color="auto"/>
        <w:right w:val="none" w:sz="0" w:space="0" w:color="auto"/>
      </w:divBdr>
    </w:div>
    <w:div w:id="1679893780">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53765410">
      <w:bodyDiv w:val="1"/>
      <w:marLeft w:val="0"/>
      <w:marRight w:val="0"/>
      <w:marTop w:val="0"/>
      <w:marBottom w:val="0"/>
      <w:divBdr>
        <w:top w:val="none" w:sz="0" w:space="0" w:color="auto"/>
        <w:left w:val="none" w:sz="0" w:space="0" w:color="auto"/>
        <w:bottom w:val="none" w:sz="0" w:space="0" w:color="auto"/>
        <w:right w:val="none" w:sz="0" w:space="0" w:color="auto"/>
      </w:divBdr>
      <w:divsChild>
        <w:div w:id="1121071570">
          <w:marLeft w:val="0"/>
          <w:marRight w:val="0"/>
          <w:marTop w:val="0"/>
          <w:marBottom w:val="0"/>
          <w:divBdr>
            <w:top w:val="none" w:sz="0" w:space="0" w:color="auto"/>
            <w:left w:val="none" w:sz="0" w:space="0" w:color="auto"/>
            <w:bottom w:val="none" w:sz="0" w:space="0" w:color="auto"/>
            <w:right w:val="none" w:sz="0" w:space="0" w:color="auto"/>
          </w:divBdr>
          <w:divsChild>
            <w:div w:id="1622807235">
              <w:marLeft w:val="0"/>
              <w:marRight w:val="0"/>
              <w:marTop w:val="0"/>
              <w:marBottom w:val="0"/>
              <w:divBdr>
                <w:top w:val="none" w:sz="0" w:space="0" w:color="auto"/>
                <w:left w:val="none" w:sz="0" w:space="0" w:color="auto"/>
                <w:bottom w:val="none" w:sz="0" w:space="0" w:color="auto"/>
                <w:right w:val="none" w:sz="0" w:space="0" w:color="auto"/>
              </w:divBdr>
              <w:divsChild>
                <w:div w:id="1543983793">
                  <w:marLeft w:val="0"/>
                  <w:marRight w:val="0"/>
                  <w:marTop w:val="0"/>
                  <w:marBottom w:val="0"/>
                  <w:divBdr>
                    <w:top w:val="none" w:sz="0" w:space="0" w:color="auto"/>
                    <w:left w:val="none" w:sz="0" w:space="0" w:color="auto"/>
                    <w:bottom w:val="none" w:sz="0" w:space="0" w:color="auto"/>
                    <w:right w:val="none" w:sz="0" w:space="0" w:color="auto"/>
                  </w:divBdr>
                  <w:divsChild>
                    <w:div w:id="164563471">
                      <w:marLeft w:val="0"/>
                      <w:marRight w:val="0"/>
                      <w:marTop w:val="0"/>
                      <w:marBottom w:val="150"/>
                      <w:divBdr>
                        <w:top w:val="none" w:sz="0" w:space="0" w:color="auto"/>
                        <w:left w:val="none" w:sz="0" w:space="0" w:color="auto"/>
                        <w:bottom w:val="none" w:sz="0" w:space="0" w:color="auto"/>
                        <w:right w:val="none" w:sz="0" w:space="0" w:color="auto"/>
                      </w:divBdr>
                      <w:divsChild>
                        <w:div w:id="206040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563500">
          <w:marLeft w:val="0"/>
          <w:marRight w:val="0"/>
          <w:marTop w:val="0"/>
          <w:marBottom w:val="0"/>
          <w:divBdr>
            <w:top w:val="none" w:sz="0" w:space="0" w:color="auto"/>
            <w:left w:val="none" w:sz="0" w:space="0" w:color="auto"/>
            <w:bottom w:val="none" w:sz="0" w:space="0" w:color="auto"/>
            <w:right w:val="none" w:sz="0" w:space="0" w:color="auto"/>
          </w:divBdr>
          <w:divsChild>
            <w:div w:id="547650114">
              <w:marLeft w:val="0"/>
              <w:marRight w:val="0"/>
              <w:marTop w:val="0"/>
              <w:marBottom w:val="0"/>
              <w:divBdr>
                <w:top w:val="none" w:sz="0" w:space="0" w:color="auto"/>
                <w:left w:val="none" w:sz="0" w:space="0" w:color="auto"/>
                <w:bottom w:val="none" w:sz="0" w:space="0" w:color="auto"/>
                <w:right w:val="none" w:sz="0" w:space="0" w:color="auto"/>
              </w:divBdr>
              <w:divsChild>
                <w:div w:id="642273046">
                  <w:marLeft w:val="0"/>
                  <w:marRight w:val="0"/>
                  <w:marTop w:val="0"/>
                  <w:marBottom w:val="0"/>
                  <w:divBdr>
                    <w:top w:val="none" w:sz="0" w:space="0" w:color="auto"/>
                    <w:left w:val="none" w:sz="0" w:space="0" w:color="auto"/>
                    <w:bottom w:val="none" w:sz="0" w:space="0" w:color="auto"/>
                    <w:right w:val="none" w:sz="0" w:space="0" w:color="auto"/>
                  </w:divBdr>
                  <w:divsChild>
                    <w:div w:id="1078748865">
                      <w:marLeft w:val="0"/>
                      <w:marRight w:val="0"/>
                      <w:marTop w:val="0"/>
                      <w:marBottom w:val="150"/>
                      <w:divBdr>
                        <w:top w:val="none" w:sz="0" w:space="0" w:color="auto"/>
                        <w:left w:val="none" w:sz="0" w:space="0" w:color="auto"/>
                        <w:bottom w:val="none" w:sz="0" w:space="0" w:color="auto"/>
                        <w:right w:val="none" w:sz="0" w:space="0" w:color="auto"/>
                      </w:divBdr>
                      <w:divsChild>
                        <w:div w:id="19733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236688">
          <w:marLeft w:val="0"/>
          <w:marRight w:val="0"/>
          <w:marTop w:val="0"/>
          <w:marBottom w:val="0"/>
          <w:divBdr>
            <w:top w:val="none" w:sz="0" w:space="0" w:color="auto"/>
            <w:left w:val="none" w:sz="0" w:space="0" w:color="auto"/>
            <w:bottom w:val="none" w:sz="0" w:space="0" w:color="auto"/>
            <w:right w:val="none" w:sz="0" w:space="0" w:color="auto"/>
          </w:divBdr>
          <w:divsChild>
            <w:div w:id="1442725935">
              <w:marLeft w:val="0"/>
              <w:marRight w:val="0"/>
              <w:marTop w:val="0"/>
              <w:marBottom w:val="0"/>
              <w:divBdr>
                <w:top w:val="none" w:sz="0" w:space="0" w:color="auto"/>
                <w:left w:val="none" w:sz="0" w:space="0" w:color="auto"/>
                <w:bottom w:val="none" w:sz="0" w:space="0" w:color="auto"/>
                <w:right w:val="none" w:sz="0" w:space="0" w:color="auto"/>
              </w:divBdr>
              <w:divsChild>
                <w:div w:id="1216044815">
                  <w:marLeft w:val="0"/>
                  <w:marRight w:val="0"/>
                  <w:marTop w:val="0"/>
                  <w:marBottom w:val="0"/>
                  <w:divBdr>
                    <w:top w:val="none" w:sz="0" w:space="0" w:color="auto"/>
                    <w:left w:val="none" w:sz="0" w:space="0" w:color="auto"/>
                    <w:bottom w:val="none" w:sz="0" w:space="0" w:color="auto"/>
                    <w:right w:val="none" w:sz="0" w:space="0" w:color="auto"/>
                  </w:divBdr>
                  <w:divsChild>
                    <w:div w:id="2101756834">
                      <w:marLeft w:val="0"/>
                      <w:marRight w:val="0"/>
                      <w:marTop w:val="0"/>
                      <w:marBottom w:val="150"/>
                      <w:divBdr>
                        <w:top w:val="none" w:sz="0" w:space="0" w:color="auto"/>
                        <w:left w:val="none" w:sz="0" w:space="0" w:color="auto"/>
                        <w:bottom w:val="none" w:sz="0" w:space="0" w:color="auto"/>
                        <w:right w:val="none" w:sz="0" w:space="0" w:color="auto"/>
                      </w:divBdr>
                      <w:divsChild>
                        <w:div w:id="99275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19227">
          <w:marLeft w:val="0"/>
          <w:marRight w:val="0"/>
          <w:marTop w:val="0"/>
          <w:marBottom w:val="0"/>
          <w:divBdr>
            <w:top w:val="none" w:sz="0" w:space="0" w:color="auto"/>
            <w:left w:val="none" w:sz="0" w:space="0" w:color="auto"/>
            <w:bottom w:val="none" w:sz="0" w:space="0" w:color="auto"/>
            <w:right w:val="none" w:sz="0" w:space="0" w:color="auto"/>
          </w:divBdr>
          <w:divsChild>
            <w:div w:id="205411821">
              <w:marLeft w:val="0"/>
              <w:marRight w:val="0"/>
              <w:marTop w:val="0"/>
              <w:marBottom w:val="0"/>
              <w:divBdr>
                <w:top w:val="none" w:sz="0" w:space="0" w:color="auto"/>
                <w:left w:val="none" w:sz="0" w:space="0" w:color="auto"/>
                <w:bottom w:val="none" w:sz="0" w:space="0" w:color="auto"/>
                <w:right w:val="none" w:sz="0" w:space="0" w:color="auto"/>
              </w:divBdr>
              <w:divsChild>
                <w:div w:id="1562672137">
                  <w:marLeft w:val="0"/>
                  <w:marRight w:val="0"/>
                  <w:marTop w:val="0"/>
                  <w:marBottom w:val="0"/>
                  <w:divBdr>
                    <w:top w:val="none" w:sz="0" w:space="0" w:color="auto"/>
                    <w:left w:val="none" w:sz="0" w:space="0" w:color="auto"/>
                    <w:bottom w:val="none" w:sz="0" w:space="0" w:color="auto"/>
                    <w:right w:val="none" w:sz="0" w:space="0" w:color="auto"/>
                  </w:divBdr>
                  <w:divsChild>
                    <w:div w:id="1793134932">
                      <w:marLeft w:val="0"/>
                      <w:marRight w:val="0"/>
                      <w:marTop w:val="0"/>
                      <w:marBottom w:val="150"/>
                      <w:divBdr>
                        <w:top w:val="none" w:sz="0" w:space="0" w:color="auto"/>
                        <w:left w:val="none" w:sz="0" w:space="0" w:color="auto"/>
                        <w:bottom w:val="none" w:sz="0" w:space="0" w:color="auto"/>
                        <w:right w:val="none" w:sz="0" w:space="0" w:color="auto"/>
                      </w:divBdr>
                      <w:divsChild>
                        <w:div w:id="5636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2005038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p.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krin.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E0605-A00A-4E42-BC74-C0940506F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5469</Words>
  <Characters>31178</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2</cp:revision>
  <cp:lastPrinted>2023-09-30T10:02:00Z</cp:lastPrinted>
  <dcterms:created xsi:type="dcterms:W3CDTF">2024-01-17T11:30:00Z</dcterms:created>
  <dcterms:modified xsi:type="dcterms:W3CDTF">2024-01-17T11:30:00Z</dcterms:modified>
</cp:coreProperties>
</file>